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Permit </w:t>
      </w:r>
      <w:r w:rsidR="0007172E" w:rsidRPr="00914532">
        <w:rPr>
          <w:sz w:val="22"/>
          <w:szCs w:val="22"/>
        </w:rPr>
        <w:t>Renewal</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366D6E">
        <w:rPr>
          <w:sz w:val="22"/>
          <w:szCs w:val="22"/>
        </w:rPr>
        <w:t>0570039-067</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7F0476" w:rsidRDefault="006F4B83" w:rsidP="004222B6">
      <w:pPr>
        <w:spacing w:before="120" w:after="120"/>
        <w:rPr>
          <w:sz w:val="22"/>
          <w:szCs w:val="22"/>
        </w:rPr>
      </w:pPr>
      <w:r w:rsidRPr="009A5EC0">
        <w:rPr>
          <w:sz w:val="22"/>
          <w:szCs w:val="22"/>
        </w:rPr>
        <w:t xml:space="preserve">The applicant for this project is </w:t>
      </w:r>
      <w:r w:rsidR="00366D6E">
        <w:rPr>
          <w:sz w:val="22"/>
          <w:szCs w:val="22"/>
        </w:rPr>
        <w:t>Tampa Electric Company</w:t>
      </w:r>
      <w:r w:rsidR="008338B3">
        <w:rPr>
          <w:sz w:val="22"/>
          <w:szCs w:val="22"/>
        </w:rPr>
        <w:t xml:space="preserve"> (TEC)</w:t>
      </w:r>
      <w:r w:rsidRPr="009A5EC0">
        <w:rPr>
          <w:sz w:val="22"/>
          <w:szCs w:val="22"/>
        </w:rPr>
        <w:t xml:space="preserve">.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FD39C2" w:rsidRPr="009A5EC0">
        <w:rPr>
          <w:sz w:val="22"/>
          <w:szCs w:val="22"/>
        </w:rPr>
        <w:t xml:space="preserve">:  </w:t>
      </w:r>
      <w:r w:rsidR="00366D6E">
        <w:rPr>
          <w:sz w:val="22"/>
          <w:szCs w:val="22"/>
        </w:rPr>
        <w:t xml:space="preserve">Ronald D. Bishop, </w:t>
      </w:r>
      <w:r w:rsidR="00366D6E" w:rsidRPr="00E373F8">
        <w:rPr>
          <w:sz w:val="22"/>
          <w:szCs w:val="22"/>
        </w:rPr>
        <w:t xml:space="preserve">Director, Tampa Electric Company, Big Bend Station, </w:t>
      </w:r>
      <w:r w:rsidR="00366D6E">
        <w:rPr>
          <w:sz w:val="22"/>
          <w:szCs w:val="22"/>
        </w:rPr>
        <w:t>Post Office</w:t>
      </w:r>
      <w:r w:rsidR="00366D6E" w:rsidRPr="00E373F8">
        <w:rPr>
          <w:sz w:val="22"/>
          <w:szCs w:val="22"/>
        </w:rPr>
        <w:t xml:space="preserve"> Box 111, Tampa, Florida 33601-0111</w:t>
      </w:r>
      <w:r w:rsidR="00FD39C2" w:rsidRPr="009A5EC0">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366D6E" w:rsidRPr="00E373F8" w:rsidRDefault="00366D6E" w:rsidP="00366D6E">
      <w:pPr>
        <w:spacing w:after="120"/>
        <w:rPr>
          <w:sz w:val="22"/>
          <w:szCs w:val="22"/>
        </w:rPr>
      </w:pPr>
      <w:r w:rsidRPr="00E373F8">
        <w:rPr>
          <w:sz w:val="22"/>
          <w:szCs w:val="22"/>
        </w:rPr>
        <w:t>The applicant operates the ex</w:t>
      </w:r>
      <w:r w:rsidRPr="000D4C5E">
        <w:rPr>
          <w:sz w:val="22"/>
          <w:szCs w:val="22"/>
        </w:rPr>
        <w:t xml:space="preserve">isting Big Bend Station, which is located in Hillsborough County </w:t>
      </w:r>
      <w:r w:rsidR="005818F6">
        <w:rPr>
          <w:sz w:val="22"/>
          <w:szCs w:val="22"/>
        </w:rPr>
        <w:t xml:space="preserve">at </w:t>
      </w:r>
      <w:r w:rsidRPr="002C3A74">
        <w:rPr>
          <w:sz w:val="22"/>
          <w:szCs w:val="22"/>
        </w:rPr>
        <w:t>13031 Wyandotte Road, Apollo Beach, Florida</w:t>
      </w:r>
      <w:r w:rsidRPr="000D4C5E">
        <w:rPr>
          <w:sz w:val="22"/>
          <w:szCs w:val="22"/>
        </w:rPr>
        <w:t>.</w:t>
      </w:r>
    </w:p>
    <w:p w:rsidR="00716246" w:rsidRPr="00366D6E" w:rsidRDefault="00366D6E" w:rsidP="00366D6E">
      <w:pPr>
        <w:spacing w:after="120"/>
        <w:rPr>
          <w:sz w:val="22"/>
          <w:szCs w:val="22"/>
        </w:rPr>
      </w:pPr>
      <w:r w:rsidRPr="00366D6E">
        <w:rPr>
          <w:sz w:val="22"/>
          <w:szCs w:val="22"/>
        </w:rPr>
        <w:t>This existing facility consists of</w:t>
      </w:r>
      <w:r w:rsidR="005818F6">
        <w:rPr>
          <w:sz w:val="22"/>
          <w:szCs w:val="22"/>
        </w:rPr>
        <w:t xml:space="preserve">: </w:t>
      </w:r>
      <w:r w:rsidRPr="00366D6E">
        <w:rPr>
          <w:sz w:val="22"/>
          <w:szCs w:val="22"/>
        </w:rPr>
        <w:t xml:space="preserve"> four fossil fuel fired steam generators</w:t>
      </w:r>
      <w:r w:rsidR="005818F6">
        <w:rPr>
          <w:sz w:val="22"/>
          <w:szCs w:val="22"/>
        </w:rPr>
        <w:t>,</w:t>
      </w:r>
      <w:r w:rsidRPr="00366D6E">
        <w:rPr>
          <w:sz w:val="22"/>
          <w:szCs w:val="22"/>
        </w:rPr>
        <w:t xml:space="preserve"> Boiler Unit Nos. 1 through 4; four steam turbines; two simple-cycle combustion turbines</w:t>
      </w:r>
      <w:r w:rsidR="008338B3">
        <w:rPr>
          <w:sz w:val="22"/>
          <w:szCs w:val="22"/>
        </w:rPr>
        <w:t xml:space="preserve"> (SCCT)</w:t>
      </w:r>
      <w:r w:rsidRPr="00366D6E">
        <w:rPr>
          <w:sz w:val="22"/>
          <w:szCs w:val="22"/>
        </w:rPr>
        <w:t>, Unit Nos. 4A and 4B; solid fuels</w:t>
      </w:r>
      <w:r w:rsidR="005818F6">
        <w:rPr>
          <w:sz w:val="22"/>
          <w:szCs w:val="22"/>
        </w:rPr>
        <w:t>;</w:t>
      </w:r>
      <w:r w:rsidRPr="00366D6E">
        <w:rPr>
          <w:sz w:val="22"/>
          <w:szCs w:val="22"/>
        </w:rPr>
        <w:t xml:space="preserve"> fly a</w:t>
      </w:r>
      <w:r w:rsidR="005818F6">
        <w:rPr>
          <w:sz w:val="22"/>
          <w:szCs w:val="22"/>
        </w:rPr>
        <w:t>sh; limestone; gypsum; slag;</w:t>
      </w:r>
      <w:r w:rsidRPr="00366D6E">
        <w:rPr>
          <w:sz w:val="22"/>
          <w:szCs w:val="22"/>
        </w:rPr>
        <w:t xml:space="preserve"> bottom ash storage and handling facilities; surface coating operations</w:t>
      </w:r>
      <w:r w:rsidR="005818F6">
        <w:rPr>
          <w:sz w:val="22"/>
          <w:szCs w:val="22"/>
        </w:rPr>
        <w:t>;</w:t>
      </w:r>
      <w:r w:rsidRPr="00366D6E">
        <w:rPr>
          <w:sz w:val="22"/>
          <w:szCs w:val="22"/>
        </w:rPr>
        <w:t xml:space="preserve"> and fuel oil storage tanks.</w:t>
      </w:r>
    </w:p>
    <w:p w:rsidR="00366D6E" w:rsidRPr="00366D6E" w:rsidRDefault="00366D6E" w:rsidP="00366D6E">
      <w:pPr>
        <w:spacing w:after="120"/>
        <w:rPr>
          <w:sz w:val="22"/>
          <w:szCs w:val="22"/>
        </w:rPr>
      </w:pPr>
      <w:r w:rsidRPr="00366D6E">
        <w:rPr>
          <w:sz w:val="22"/>
          <w:szCs w:val="22"/>
        </w:rPr>
        <w:t>Also included in this permit are miscellaneous insignificant emission units and/or activities.</w:t>
      </w:r>
    </w:p>
    <w:p w:rsidR="000B6156" w:rsidRPr="00366D6E" w:rsidRDefault="000B6156" w:rsidP="000B6156">
      <w:pPr>
        <w:spacing w:before="120" w:after="120"/>
        <w:rPr>
          <w:b/>
          <w:caps/>
          <w:sz w:val="22"/>
          <w:szCs w:val="22"/>
        </w:rPr>
      </w:pPr>
      <w:r w:rsidRPr="00366D6E">
        <w:rPr>
          <w:b/>
          <w:caps/>
          <w:sz w:val="22"/>
          <w:szCs w:val="22"/>
        </w:rPr>
        <w:t>Project DESCRIPTION</w:t>
      </w:r>
    </w:p>
    <w:p w:rsidR="000B6156" w:rsidRPr="00366D6E" w:rsidRDefault="000B6156" w:rsidP="00366D6E">
      <w:pPr>
        <w:rPr>
          <w:sz w:val="22"/>
          <w:szCs w:val="22"/>
        </w:rPr>
      </w:pPr>
      <w:r w:rsidRPr="00366D6E">
        <w:rPr>
          <w:sz w:val="22"/>
          <w:szCs w:val="22"/>
        </w:rPr>
        <w:t xml:space="preserve">The purpose of this permitting project is to </w:t>
      </w:r>
      <w:r w:rsidR="009622AF" w:rsidRPr="00366D6E">
        <w:rPr>
          <w:sz w:val="22"/>
          <w:szCs w:val="22"/>
        </w:rPr>
        <w:t>revise</w:t>
      </w:r>
      <w:r w:rsidRPr="00366D6E">
        <w:rPr>
          <w:sz w:val="22"/>
          <w:szCs w:val="22"/>
        </w:rPr>
        <w:t xml:space="preserve"> the existing Title V permit for</w:t>
      </w:r>
      <w:r w:rsidR="005F49A2" w:rsidRPr="00366D6E">
        <w:rPr>
          <w:sz w:val="22"/>
          <w:szCs w:val="22"/>
        </w:rPr>
        <w:t xml:space="preserve"> the above referenced facility</w:t>
      </w:r>
      <w:r w:rsidR="00366D6E" w:rsidRPr="00366D6E">
        <w:rPr>
          <w:sz w:val="22"/>
          <w:szCs w:val="22"/>
        </w:rPr>
        <w:t xml:space="preserve"> which reflects the standards and requirements to be established in the concurrently issued Air Construction Permit No. 0570039-066-AC.  Further details are included in the Technical Evaluation and Preliminary Determination accompanying the draft air construction permit.</w:t>
      </w:r>
      <w:r w:rsidRPr="00366D6E">
        <w:rPr>
          <w:sz w:val="22"/>
          <w:szCs w:val="22"/>
        </w:rPr>
        <w:t xml:space="preserve">  </w:t>
      </w:r>
    </w:p>
    <w:p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r w:rsidR="00A910E5">
        <w:rPr>
          <w:b/>
          <w:caps/>
          <w:sz w:val="22"/>
          <w:szCs w:val="22"/>
        </w:rPr>
        <w:t xml:space="preserve"> </w:t>
      </w:r>
    </w:p>
    <w:p w:rsidR="00692F44" w:rsidRDefault="00332451" w:rsidP="00692F44">
      <w:pPr>
        <w:rPr>
          <w:sz w:val="22"/>
          <w:szCs w:val="22"/>
        </w:rPr>
      </w:pPr>
      <w:r w:rsidRPr="000C3521">
        <w:rPr>
          <w:sz w:val="22"/>
          <w:szCs w:val="22"/>
        </w:rPr>
        <w:t>Application for Air Construction Permit</w:t>
      </w:r>
      <w:r>
        <w:rPr>
          <w:sz w:val="22"/>
          <w:szCs w:val="22"/>
        </w:rPr>
        <w:t>/Title V Air Operation Permit Revision</w:t>
      </w:r>
      <w:r w:rsidRPr="000C3521">
        <w:rPr>
          <w:sz w:val="22"/>
          <w:szCs w:val="22"/>
        </w:rPr>
        <w:t xml:space="preserve"> received on </w:t>
      </w:r>
      <w:r>
        <w:rPr>
          <w:sz w:val="22"/>
          <w:szCs w:val="22"/>
        </w:rPr>
        <w:t>September 13, 2013</w:t>
      </w:r>
      <w:r w:rsidRPr="000C3521">
        <w:rPr>
          <w:sz w:val="22"/>
          <w:szCs w:val="22"/>
        </w:rPr>
        <w:t>.</w:t>
      </w:r>
    </w:p>
    <w:p w:rsidR="009D49A2" w:rsidRDefault="009D49A2" w:rsidP="00692F44">
      <w:pPr>
        <w:rPr>
          <w:sz w:val="22"/>
          <w:szCs w:val="22"/>
        </w:rPr>
      </w:pPr>
      <w:r>
        <w:rPr>
          <w:sz w:val="22"/>
          <w:szCs w:val="22"/>
        </w:rPr>
        <w:t>Request for Additional Information issued on November 11, 2013.</w:t>
      </w:r>
    </w:p>
    <w:p w:rsidR="009D49A2" w:rsidRDefault="009D49A2" w:rsidP="00692F44">
      <w:pPr>
        <w:rPr>
          <w:sz w:val="22"/>
          <w:szCs w:val="22"/>
        </w:rPr>
      </w:pPr>
      <w:r>
        <w:rPr>
          <w:sz w:val="22"/>
          <w:szCs w:val="22"/>
        </w:rPr>
        <w:t xml:space="preserve">Request for Additional Information response received on </w:t>
      </w:r>
      <w:r w:rsidR="005818F6" w:rsidRPr="005818F6">
        <w:rPr>
          <w:bCs/>
          <w:sz w:val="22"/>
        </w:rPr>
        <w:t>November 27, 2013</w:t>
      </w:r>
      <w:r>
        <w:rPr>
          <w:sz w:val="22"/>
          <w:szCs w:val="22"/>
        </w:rPr>
        <w:t>.</w:t>
      </w:r>
    </w:p>
    <w:p w:rsidR="005818F6" w:rsidRDefault="005818F6" w:rsidP="00692F44">
      <w:pPr>
        <w:rPr>
          <w:sz w:val="22"/>
          <w:szCs w:val="22"/>
        </w:rPr>
      </w:pPr>
      <w:r>
        <w:rPr>
          <w:sz w:val="22"/>
          <w:szCs w:val="22"/>
        </w:rPr>
        <w:t>2</w:t>
      </w:r>
      <w:r w:rsidRPr="005818F6">
        <w:rPr>
          <w:sz w:val="22"/>
          <w:szCs w:val="22"/>
          <w:vertAlign w:val="superscript"/>
        </w:rPr>
        <w:t>nd</w:t>
      </w:r>
      <w:r>
        <w:rPr>
          <w:sz w:val="22"/>
          <w:szCs w:val="22"/>
        </w:rPr>
        <w:t xml:space="preserve"> Request for Additional Information issued on December 12, 2013.</w:t>
      </w:r>
    </w:p>
    <w:p w:rsidR="005818F6" w:rsidRDefault="005818F6" w:rsidP="00692F44">
      <w:pPr>
        <w:rPr>
          <w:sz w:val="22"/>
          <w:szCs w:val="22"/>
        </w:rPr>
      </w:pPr>
      <w:r>
        <w:rPr>
          <w:sz w:val="22"/>
          <w:szCs w:val="22"/>
        </w:rPr>
        <w:t>Request for a</w:t>
      </w:r>
      <w:r w:rsidR="00DC354F">
        <w:rPr>
          <w:sz w:val="22"/>
          <w:szCs w:val="22"/>
        </w:rPr>
        <w:t>n</w:t>
      </w:r>
      <w:r>
        <w:rPr>
          <w:sz w:val="22"/>
          <w:szCs w:val="22"/>
        </w:rPr>
        <w:t xml:space="preserve"> extension </w:t>
      </w:r>
      <w:r w:rsidR="00DC354F">
        <w:rPr>
          <w:sz w:val="22"/>
          <w:szCs w:val="22"/>
        </w:rPr>
        <w:t xml:space="preserve">to the RAI response </w:t>
      </w:r>
      <w:r>
        <w:rPr>
          <w:sz w:val="22"/>
          <w:szCs w:val="22"/>
        </w:rPr>
        <w:t xml:space="preserve">requested on March </w:t>
      </w:r>
      <w:r w:rsidR="00B372F8">
        <w:rPr>
          <w:sz w:val="22"/>
          <w:szCs w:val="22"/>
        </w:rPr>
        <w:t>20</w:t>
      </w:r>
      <w:r>
        <w:rPr>
          <w:sz w:val="22"/>
          <w:szCs w:val="22"/>
        </w:rPr>
        <w:t>, 2014.</w:t>
      </w:r>
    </w:p>
    <w:p w:rsidR="005818F6" w:rsidRPr="00A910E5" w:rsidRDefault="005818F6" w:rsidP="00692F44">
      <w:pPr>
        <w:rPr>
          <w:sz w:val="22"/>
          <w:highlight w:val="yellow"/>
        </w:rPr>
      </w:pPr>
      <w:r>
        <w:rPr>
          <w:sz w:val="22"/>
          <w:szCs w:val="22"/>
        </w:rPr>
        <w:t xml:space="preserve">Request for Additional Information response received on </w:t>
      </w:r>
      <w:r w:rsidR="0047006D">
        <w:rPr>
          <w:bCs/>
          <w:sz w:val="22"/>
        </w:rPr>
        <w:t>April 17, 2014</w:t>
      </w:r>
      <w:r>
        <w:rPr>
          <w:sz w:val="22"/>
          <w:szCs w:val="22"/>
        </w:rPr>
        <w:t>.</w:t>
      </w:r>
    </w:p>
    <w:p w:rsidR="001E46FC" w:rsidRPr="00D10365" w:rsidRDefault="001E46FC" w:rsidP="0047006D">
      <w:pPr>
        <w:spacing w:before="120" w:after="120"/>
        <w:rPr>
          <w:b/>
          <w:caps/>
          <w:sz w:val="22"/>
          <w:szCs w:val="22"/>
        </w:rPr>
      </w:pPr>
      <w:r>
        <w:rPr>
          <w:b/>
          <w:caps/>
          <w:sz w:val="22"/>
          <w:szCs w:val="22"/>
        </w:rPr>
        <w:t>Primary Regulatory requirements</w:t>
      </w:r>
    </w:p>
    <w:p w:rsidR="00E377C1" w:rsidRPr="008551A0" w:rsidRDefault="00E377C1" w:rsidP="004222B6">
      <w:pPr>
        <w:spacing w:after="120"/>
        <w:jc w:val="both"/>
        <w:rPr>
          <w:sz w:val="22"/>
          <w:u w:val="single"/>
        </w:rPr>
      </w:pPr>
      <w:r w:rsidRPr="008551A0">
        <w:rPr>
          <w:sz w:val="22"/>
          <w:u w:val="single"/>
        </w:rPr>
        <w:t>Standard Industrial Classification (SIC) Code</w:t>
      </w:r>
      <w:r w:rsidRPr="008551A0">
        <w:rPr>
          <w:sz w:val="22"/>
        </w:rPr>
        <w:t>:  4911 – Electrical Generation</w:t>
      </w:r>
      <w:r w:rsidR="00FC2A5A" w:rsidRPr="008551A0">
        <w:rPr>
          <w:sz w:val="22"/>
        </w:rPr>
        <w:t>.</w:t>
      </w:r>
    </w:p>
    <w:p w:rsidR="004222B6" w:rsidRPr="008551A0" w:rsidRDefault="00A8180D" w:rsidP="004222B6">
      <w:pPr>
        <w:spacing w:after="120"/>
        <w:jc w:val="both"/>
        <w:rPr>
          <w:sz w:val="22"/>
        </w:rPr>
      </w:pPr>
      <w:r w:rsidRPr="008551A0">
        <w:rPr>
          <w:sz w:val="22"/>
          <w:u w:val="single"/>
        </w:rPr>
        <w:t>HAP</w:t>
      </w:r>
      <w:r w:rsidR="004222B6" w:rsidRPr="008551A0">
        <w:rPr>
          <w:sz w:val="22"/>
        </w:rPr>
        <w:t>:  The facility is identified as a major source of hazardous air pollutants (HAP).</w:t>
      </w:r>
    </w:p>
    <w:p w:rsidR="004222B6" w:rsidRPr="008551A0" w:rsidRDefault="004222B6" w:rsidP="004222B6">
      <w:pPr>
        <w:pStyle w:val="BodyText"/>
        <w:jc w:val="both"/>
        <w:rPr>
          <w:sz w:val="22"/>
        </w:rPr>
      </w:pPr>
      <w:r w:rsidRPr="008551A0">
        <w:rPr>
          <w:sz w:val="22"/>
          <w:u w:val="single"/>
        </w:rPr>
        <w:t>Title IV</w:t>
      </w:r>
      <w:r w:rsidRPr="008551A0">
        <w:rPr>
          <w:sz w:val="22"/>
        </w:rPr>
        <w:t>:  The facility operates units subject to the acid rain provisions of the Clean Air Act.</w:t>
      </w:r>
    </w:p>
    <w:p w:rsidR="004222B6" w:rsidRPr="009F3614" w:rsidRDefault="004222B6" w:rsidP="004222B6">
      <w:pPr>
        <w:spacing w:after="120"/>
        <w:jc w:val="both"/>
        <w:rPr>
          <w:sz w:val="22"/>
        </w:rPr>
      </w:pPr>
      <w:r w:rsidRPr="008551A0">
        <w:rPr>
          <w:sz w:val="22"/>
          <w:u w:val="single"/>
        </w:rPr>
        <w:t>Title V</w:t>
      </w:r>
      <w:r w:rsidRPr="008551A0">
        <w:rPr>
          <w:sz w:val="22"/>
        </w:rPr>
        <w:t>:  The facility is a Title V major source of air poll</w:t>
      </w:r>
      <w:r w:rsidR="00F338F5" w:rsidRPr="008551A0">
        <w:rPr>
          <w:sz w:val="22"/>
        </w:rPr>
        <w:t xml:space="preserve">ution in accordance with </w:t>
      </w:r>
      <w:r w:rsidR="00002758" w:rsidRPr="008551A0">
        <w:rPr>
          <w:sz w:val="22"/>
        </w:rPr>
        <w:t>Chapter</w:t>
      </w:r>
      <w:r w:rsidR="00F338F5" w:rsidRPr="008551A0">
        <w:rPr>
          <w:sz w:val="22"/>
        </w:rPr>
        <w:t xml:space="preserve"> 62-</w:t>
      </w:r>
      <w:r w:rsidRPr="008551A0">
        <w:rPr>
          <w:sz w:val="22"/>
        </w:rPr>
        <w:t xml:space="preserve">213, </w:t>
      </w:r>
      <w:r w:rsidR="00F338F5" w:rsidRPr="008551A0">
        <w:rPr>
          <w:sz w:val="22"/>
          <w:szCs w:val="22"/>
        </w:rPr>
        <w:t>Florida Administrative Code (F.A.C.).</w:t>
      </w:r>
    </w:p>
    <w:p w:rsidR="004222B6" w:rsidRPr="008551A0" w:rsidRDefault="004222B6" w:rsidP="004222B6">
      <w:pPr>
        <w:spacing w:after="120"/>
        <w:jc w:val="both"/>
        <w:rPr>
          <w:sz w:val="22"/>
        </w:rPr>
      </w:pPr>
      <w:r w:rsidRPr="008551A0">
        <w:rPr>
          <w:sz w:val="22"/>
          <w:u w:val="single"/>
        </w:rPr>
        <w:t>PSD</w:t>
      </w:r>
      <w:r w:rsidRPr="008551A0">
        <w:rPr>
          <w:sz w:val="22"/>
        </w:rPr>
        <w:t xml:space="preserve">: </w:t>
      </w:r>
      <w:r w:rsidR="00AA4348" w:rsidRPr="008551A0">
        <w:rPr>
          <w:sz w:val="22"/>
        </w:rPr>
        <w:t xml:space="preserve"> The facility is a Prevention of Significant Deterioration (PSD)-major source of air pollution in accordance with Rule 62-212.400, F.A.C.</w:t>
      </w:r>
    </w:p>
    <w:p w:rsidR="004222B6" w:rsidRPr="008551A0" w:rsidRDefault="004222B6" w:rsidP="004222B6">
      <w:pPr>
        <w:pStyle w:val="BodyText"/>
        <w:jc w:val="both"/>
        <w:rPr>
          <w:sz w:val="22"/>
        </w:rPr>
      </w:pPr>
      <w:r w:rsidRPr="008551A0">
        <w:rPr>
          <w:sz w:val="22"/>
          <w:u w:val="single"/>
        </w:rPr>
        <w:t>NSPS</w:t>
      </w:r>
      <w:r w:rsidRPr="008551A0">
        <w:rPr>
          <w:sz w:val="22"/>
        </w:rPr>
        <w:t>:  The facility operates units subject to the New Source Performance Standards (NSPS) of 40 Code of Federal Regulations (CFR) 60.</w:t>
      </w:r>
    </w:p>
    <w:p w:rsidR="00770A31" w:rsidRPr="008551A0" w:rsidRDefault="00770A31" w:rsidP="00770A31">
      <w:pPr>
        <w:pStyle w:val="BodyText"/>
        <w:jc w:val="both"/>
        <w:rPr>
          <w:sz w:val="22"/>
        </w:rPr>
      </w:pPr>
      <w:r w:rsidRPr="008551A0">
        <w:rPr>
          <w:sz w:val="22"/>
          <w:u w:val="single"/>
        </w:rPr>
        <w:t>NESHAP</w:t>
      </w:r>
      <w:r w:rsidRPr="008551A0">
        <w:rPr>
          <w:sz w:val="22"/>
        </w:rPr>
        <w:t xml:space="preserve">:  The facility operates units subject to </w:t>
      </w:r>
      <w:r w:rsidR="00CC6C34" w:rsidRPr="008551A0">
        <w:rPr>
          <w:sz w:val="22"/>
        </w:rPr>
        <w:t xml:space="preserve">the </w:t>
      </w:r>
      <w:r w:rsidRPr="008551A0">
        <w:rPr>
          <w:sz w:val="22"/>
        </w:rPr>
        <w:t xml:space="preserve">National Emissions Standards for </w:t>
      </w:r>
      <w:r w:rsidR="00FD39C2" w:rsidRPr="008551A0">
        <w:rPr>
          <w:sz w:val="22"/>
        </w:rPr>
        <w:t>Hazardous</w:t>
      </w:r>
      <w:r w:rsidRPr="008551A0">
        <w:rPr>
          <w:sz w:val="22"/>
        </w:rPr>
        <w:t xml:space="preserve"> Air Pollutants (NESHAP) of 40 CFR 6</w:t>
      </w:r>
      <w:r w:rsidR="00CC6C34" w:rsidRPr="008551A0">
        <w:rPr>
          <w:sz w:val="22"/>
        </w:rPr>
        <w:t>3</w:t>
      </w:r>
      <w:r w:rsidR="008551A0" w:rsidRPr="008551A0">
        <w:rPr>
          <w:sz w:val="22"/>
        </w:rPr>
        <w:t>.</w:t>
      </w:r>
    </w:p>
    <w:p w:rsidR="004222B6" w:rsidRPr="008551A0" w:rsidRDefault="004222B6" w:rsidP="004222B6">
      <w:pPr>
        <w:pStyle w:val="BodyText"/>
        <w:jc w:val="both"/>
        <w:rPr>
          <w:sz w:val="22"/>
        </w:rPr>
      </w:pPr>
      <w:r w:rsidRPr="008551A0">
        <w:rPr>
          <w:sz w:val="22"/>
          <w:u w:val="single"/>
        </w:rPr>
        <w:t>CAIR</w:t>
      </w:r>
      <w:r w:rsidRPr="008551A0">
        <w:rPr>
          <w:sz w:val="22"/>
        </w:rPr>
        <w:t xml:space="preserve">:  </w:t>
      </w:r>
      <w:r w:rsidRPr="008551A0">
        <w:rPr>
          <w:sz w:val="22"/>
          <w:szCs w:val="22"/>
        </w:rPr>
        <w:t>The facility is subject to the Clean Air Interstate Rule (CAIR) set forth in Rule 62-296.470,</w:t>
      </w:r>
      <w:r w:rsidR="00F338F5" w:rsidRPr="008551A0">
        <w:rPr>
          <w:sz w:val="22"/>
        </w:rPr>
        <w:t xml:space="preserve"> F.A.C.</w:t>
      </w:r>
    </w:p>
    <w:p w:rsidR="004222B6" w:rsidRDefault="004222B6" w:rsidP="004222B6">
      <w:pPr>
        <w:spacing w:after="120"/>
        <w:rPr>
          <w:sz w:val="22"/>
          <w:szCs w:val="22"/>
        </w:rPr>
      </w:pPr>
      <w:r w:rsidRPr="008551A0">
        <w:rPr>
          <w:sz w:val="22"/>
          <w:szCs w:val="22"/>
          <w:u w:val="single"/>
        </w:rPr>
        <w:t>Siting</w:t>
      </w:r>
      <w:r w:rsidRPr="008551A0">
        <w:rPr>
          <w:sz w:val="22"/>
          <w:szCs w:val="22"/>
        </w:rPr>
        <w:t xml:space="preserve">: </w:t>
      </w:r>
      <w:r w:rsidRPr="008551A0">
        <w:rPr>
          <w:i/>
          <w:sz w:val="22"/>
          <w:szCs w:val="22"/>
        </w:rPr>
        <w:t xml:space="preserve"> </w:t>
      </w:r>
      <w:r w:rsidR="008551A0" w:rsidRPr="008551A0">
        <w:rPr>
          <w:sz w:val="22"/>
          <w:szCs w:val="22"/>
        </w:rPr>
        <w:t>Unit 4 was originally certified pursuant to the power plant siting provisions of Chapter 62-17, F.A.C.</w:t>
      </w:r>
      <w:r w:rsidR="008551A0" w:rsidRPr="00E373F8">
        <w:rPr>
          <w:sz w:val="22"/>
          <w:szCs w:val="22"/>
        </w:rPr>
        <w:t xml:space="preserve"> (Power Plant Siting Certification PA 79-12).</w:t>
      </w:r>
    </w:p>
    <w:p w:rsidR="008551A0" w:rsidRDefault="006A46D3" w:rsidP="008551A0">
      <w:pPr>
        <w:spacing w:after="120"/>
        <w:rPr>
          <w:sz w:val="22"/>
          <w:szCs w:val="22"/>
        </w:rPr>
      </w:pPr>
      <w:r w:rsidRPr="009F3614">
        <w:rPr>
          <w:sz w:val="22"/>
          <w:szCs w:val="22"/>
          <w:u w:val="single"/>
        </w:rPr>
        <w:t>CAM</w:t>
      </w:r>
      <w:r w:rsidRPr="009F3614">
        <w:rPr>
          <w:sz w:val="22"/>
          <w:szCs w:val="22"/>
        </w:rPr>
        <w:t xml:space="preserve">:  </w:t>
      </w:r>
      <w:r w:rsidR="008551A0" w:rsidRPr="00E373F8">
        <w:rPr>
          <w:sz w:val="22"/>
          <w:szCs w:val="22"/>
        </w:rPr>
        <w:t xml:space="preserve">Compliance Assurance Monitoring (CAM) applies to emissions units at this facility.  CAM applies to </w:t>
      </w:r>
      <w:r w:rsidR="008338B3">
        <w:rPr>
          <w:sz w:val="22"/>
          <w:szCs w:val="22"/>
        </w:rPr>
        <w:t>Boile</w:t>
      </w:r>
      <w:r w:rsidR="00F26D05">
        <w:rPr>
          <w:sz w:val="22"/>
          <w:szCs w:val="22"/>
        </w:rPr>
        <w:t>r</w:t>
      </w:r>
      <w:r w:rsidR="008338B3">
        <w:rPr>
          <w:sz w:val="22"/>
          <w:szCs w:val="22"/>
        </w:rPr>
        <w:t xml:space="preserve"> Unit</w:t>
      </w:r>
      <w:r w:rsidR="008551A0">
        <w:rPr>
          <w:sz w:val="22"/>
          <w:szCs w:val="22"/>
        </w:rPr>
        <w:t xml:space="preserve"> Nos. </w:t>
      </w:r>
      <w:r w:rsidR="008551A0" w:rsidRPr="00E373F8">
        <w:rPr>
          <w:sz w:val="22"/>
          <w:szCs w:val="22"/>
        </w:rPr>
        <w:t>1</w:t>
      </w:r>
      <w:r w:rsidR="008338B3">
        <w:rPr>
          <w:sz w:val="22"/>
          <w:szCs w:val="22"/>
        </w:rPr>
        <w:t xml:space="preserve"> through </w:t>
      </w:r>
      <w:r w:rsidR="008551A0" w:rsidRPr="00E373F8">
        <w:rPr>
          <w:sz w:val="22"/>
          <w:szCs w:val="22"/>
        </w:rPr>
        <w:t>4</w:t>
      </w:r>
      <w:r w:rsidR="008551A0">
        <w:rPr>
          <w:sz w:val="22"/>
          <w:szCs w:val="22"/>
        </w:rPr>
        <w:t xml:space="preserve"> </w:t>
      </w:r>
      <w:r w:rsidR="008338B3">
        <w:rPr>
          <w:sz w:val="22"/>
          <w:szCs w:val="22"/>
        </w:rPr>
        <w:t xml:space="preserve">(EU 001 – EU 004) </w:t>
      </w:r>
      <w:r w:rsidR="008551A0">
        <w:rPr>
          <w:sz w:val="22"/>
          <w:szCs w:val="22"/>
        </w:rPr>
        <w:t>for the controlled emissions of</w:t>
      </w:r>
      <w:r w:rsidR="008551A0" w:rsidRPr="005E2EF5">
        <w:rPr>
          <w:sz w:val="22"/>
          <w:szCs w:val="22"/>
        </w:rPr>
        <w:t xml:space="preserve"> </w:t>
      </w:r>
      <w:r w:rsidR="008551A0" w:rsidRPr="00E373F8">
        <w:rPr>
          <w:sz w:val="22"/>
          <w:szCs w:val="22"/>
        </w:rPr>
        <w:t>particulate matter (PM)</w:t>
      </w:r>
      <w:r w:rsidR="008551A0">
        <w:rPr>
          <w:sz w:val="22"/>
          <w:szCs w:val="22"/>
        </w:rPr>
        <w:t xml:space="preserve">. </w:t>
      </w:r>
      <w:r w:rsidR="008551A0" w:rsidRPr="00E373F8">
        <w:rPr>
          <w:sz w:val="22"/>
          <w:szCs w:val="22"/>
        </w:rPr>
        <w:t xml:space="preserve"> </w:t>
      </w:r>
      <w:r w:rsidR="008551A0">
        <w:rPr>
          <w:sz w:val="22"/>
          <w:szCs w:val="22"/>
        </w:rPr>
        <w:t>E</w:t>
      </w:r>
      <w:r w:rsidR="008551A0" w:rsidRPr="00E373F8">
        <w:rPr>
          <w:sz w:val="22"/>
          <w:szCs w:val="22"/>
        </w:rPr>
        <w:t xml:space="preserve">ach </w:t>
      </w:r>
      <w:r w:rsidR="008551A0">
        <w:rPr>
          <w:sz w:val="22"/>
          <w:szCs w:val="22"/>
        </w:rPr>
        <w:lastRenderedPageBreak/>
        <w:t>unit is equipped with an</w:t>
      </w:r>
      <w:r w:rsidR="008551A0" w:rsidRPr="00E373F8">
        <w:rPr>
          <w:sz w:val="22"/>
          <w:szCs w:val="22"/>
        </w:rPr>
        <w:t xml:space="preserve"> electrostatic precipitator (ESP) to control PM emissions</w:t>
      </w:r>
      <w:r w:rsidR="008551A0">
        <w:rPr>
          <w:sz w:val="22"/>
          <w:szCs w:val="22"/>
        </w:rPr>
        <w:t xml:space="preserve"> to meet the emissions limits</w:t>
      </w:r>
      <w:r w:rsidR="008551A0" w:rsidRPr="00E373F8">
        <w:rPr>
          <w:sz w:val="22"/>
          <w:szCs w:val="22"/>
        </w:rPr>
        <w:t>.  The other emissions units at the facility are not subject to CAM for one or more of the following reasons:  they do not trigger the pre-air pollution control device major source emission thresholds; they demonstrate continuous compliance with a continuous emission monitoring system (CEMS); or, they are not equipped with air pollution control devices.</w:t>
      </w:r>
      <w:r w:rsidR="008551A0" w:rsidRPr="000D4C5E">
        <w:rPr>
          <w:sz w:val="22"/>
          <w:szCs w:val="22"/>
        </w:rPr>
        <w:t xml:space="preserve"> </w:t>
      </w:r>
    </w:p>
    <w:p w:rsidR="009A64C4" w:rsidRDefault="008551A0" w:rsidP="008551A0">
      <w:pPr>
        <w:spacing w:after="120"/>
        <w:rPr>
          <w:sz w:val="22"/>
          <w:szCs w:val="22"/>
        </w:rPr>
      </w:pPr>
      <w:r w:rsidRPr="009A64C4">
        <w:rPr>
          <w:sz w:val="22"/>
          <w:szCs w:val="22"/>
          <w:u w:val="single"/>
        </w:rPr>
        <w:t>GHG</w:t>
      </w:r>
      <w:r>
        <w:rPr>
          <w:sz w:val="22"/>
          <w:szCs w:val="22"/>
        </w:rPr>
        <w:t xml:space="preserve">:  The facility </w:t>
      </w:r>
      <w:r w:rsidRPr="000D4C5E">
        <w:rPr>
          <w:sz w:val="22"/>
          <w:szCs w:val="22"/>
        </w:rPr>
        <w:t>is i</w:t>
      </w:r>
      <w:r>
        <w:rPr>
          <w:sz w:val="22"/>
          <w:szCs w:val="22"/>
        </w:rPr>
        <w:t>dentified as a major source of green house gas (GHG) pollutants.</w:t>
      </w:r>
    </w:p>
    <w:p w:rsidR="00192431" w:rsidRPr="00192431" w:rsidRDefault="00BB6D14" w:rsidP="00F62BBB">
      <w:pPr>
        <w:spacing w:after="120"/>
        <w:rPr>
          <w:b/>
          <w:sz w:val="22"/>
          <w:szCs w:val="22"/>
        </w:rPr>
      </w:pPr>
      <w:r>
        <w:rPr>
          <w:b/>
          <w:sz w:val="22"/>
          <w:szCs w:val="22"/>
        </w:rPr>
        <w:t>PROJECT REVIEW</w:t>
      </w:r>
    </w:p>
    <w:p w:rsidR="00BB6D14" w:rsidRDefault="00BB6D14" w:rsidP="00F62BBB">
      <w:pPr>
        <w:spacing w:after="120"/>
        <w:rPr>
          <w:sz w:val="22"/>
          <w:szCs w:val="22"/>
        </w:rPr>
      </w:pPr>
      <w:r>
        <w:rPr>
          <w:sz w:val="22"/>
          <w:szCs w:val="22"/>
        </w:rPr>
        <w:t>The permit revision includes the following c</w:t>
      </w:r>
      <w:r w:rsidRPr="00F958B0">
        <w:rPr>
          <w:sz w:val="22"/>
          <w:szCs w:val="22"/>
        </w:rPr>
        <w:t>hanges</w:t>
      </w:r>
      <w:r>
        <w:rPr>
          <w:sz w:val="22"/>
          <w:szCs w:val="22"/>
        </w:rPr>
        <w:t>.</w:t>
      </w:r>
    </w:p>
    <w:p w:rsidR="00BB6D14" w:rsidRPr="00626440" w:rsidRDefault="00BB6D14" w:rsidP="004E5628">
      <w:pPr>
        <w:numPr>
          <w:ilvl w:val="0"/>
          <w:numId w:val="10"/>
        </w:numPr>
        <w:ind w:left="450" w:hanging="450"/>
        <w:rPr>
          <w:sz w:val="22"/>
          <w:szCs w:val="22"/>
        </w:rPr>
      </w:pPr>
      <w:r w:rsidRPr="00626440">
        <w:rPr>
          <w:sz w:val="22"/>
          <w:szCs w:val="22"/>
        </w:rPr>
        <w:t xml:space="preserve">Changes throughout </w:t>
      </w:r>
      <w:r w:rsidR="0031095C" w:rsidRPr="00626440">
        <w:rPr>
          <w:sz w:val="22"/>
          <w:szCs w:val="22"/>
        </w:rPr>
        <w:t>the Title V air operation p</w:t>
      </w:r>
      <w:r w:rsidRPr="00626440">
        <w:rPr>
          <w:sz w:val="22"/>
          <w:szCs w:val="22"/>
        </w:rPr>
        <w:t>ermit</w:t>
      </w:r>
      <w:r w:rsidR="00C46B0D">
        <w:rPr>
          <w:sz w:val="22"/>
          <w:szCs w:val="22"/>
        </w:rPr>
        <w:t>:</w:t>
      </w:r>
    </w:p>
    <w:p w:rsidR="00BB6D14" w:rsidRDefault="00BB6D14" w:rsidP="004E5628">
      <w:pPr>
        <w:numPr>
          <w:ilvl w:val="0"/>
          <w:numId w:val="11"/>
        </w:numPr>
        <w:ind w:left="810"/>
        <w:rPr>
          <w:sz w:val="22"/>
          <w:szCs w:val="22"/>
        </w:rPr>
      </w:pPr>
      <w:r>
        <w:rPr>
          <w:sz w:val="22"/>
          <w:szCs w:val="22"/>
        </w:rPr>
        <w:t>Changed petcoke to petroleum coke.</w:t>
      </w:r>
    </w:p>
    <w:p w:rsidR="00CB1DF9" w:rsidRDefault="00CB1DF9" w:rsidP="004E5628">
      <w:pPr>
        <w:numPr>
          <w:ilvl w:val="0"/>
          <w:numId w:val="11"/>
        </w:numPr>
        <w:spacing w:after="120"/>
        <w:ind w:left="810"/>
        <w:rPr>
          <w:sz w:val="22"/>
          <w:szCs w:val="22"/>
        </w:rPr>
      </w:pPr>
      <w:r>
        <w:rPr>
          <w:sz w:val="22"/>
          <w:szCs w:val="22"/>
        </w:rPr>
        <w:t>Corrected referenced rules and permit numbers.</w:t>
      </w:r>
    </w:p>
    <w:p w:rsidR="00C46B0D" w:rsidRPr="00C46B0D" w:rsidRDefault="00C46B0D" w:rsidP="004E5628">
      <w:pPr>
        <w:spacing w:after="120"/>
        <w:rPr>
          <w:b/>
          <w:sz w:val="22"/>
          <w:szCs w:val="22"/>
        </w:rPr>
      </w:pPr>
      <w:r w:rsidRPr="00C46B0D">
        <w:rPr>
          <w:b/>
          <w:sz w:val="22"/>
          <w:szCs w:val="22"/>
        </w:rPr>
        <w:t>Table of Contents</w:t>
      </w:r>
    </w:p>
    <w:p w:rsidR="00C46B0D" w:rsidRPr="00C46B0D" w:rsidRDefault="00C46B0D" w:rsidP="004E5628">
      <w:pPr>
        <w:numPr>
          <w:ilvl w:val="0"/>
          <w:numId w:val="10"/>
        </w:numPr>
        <w:spacing w:after="120"/>
        <w:ind w:left="450" w:hanging="450"/>
        <w:rPr>
          <w:sz w:val="22"/>
          <w:szCs w:val="22"/>
        </w:rPr>
      </w:pPr>
      <w:r>
        <w:rPr>
          <w:sz w:val="22"/>
          <w:szCs w:val="22"/>
        </w:rPr>
        <w:t xml:space="preserve">Emission Units and Conditions were updated to reflect changes made throughout the </w:t>
      </w:r>
      <w:r w:rsidRPr="00626440">
        <w:rPr>
          <w:sz w:val="22"/>
          <w:szCs w:val="22"/>
        </w:rPr>
        <w:t>Title V air operation permit</w:t>
      </w:r>
      <w:r>
        <w:rPr>
          <w:sz w:val="22"/>
          <w:szCs w:val="22"/>
        </w:rPr>
        <w:t>.</w:t>
      </w:r>
    </w:p>
    <w:p w:rsidR="00BB6D14" w:rsidRPr="00260262" w:rsidRDefault="00BB6D14" w:rsidP="004E5628">
      <w:pPr>
        <w:spacing w:after="120"/>
        <w:rPr>
          <w:b/>
          <w:sz w:val="22"/>
          <w:szCs w:val="22"/>
        </w:rPr>
      </w:pPr>
      <w:r w:rsidRPr="00260262">
        <w:rPr>
          <w:b/>
          <w:sz w:val="22"/>
          <w:szCs w:val="22"/>
        </w:rPr>
        <w:t>Section I.  Facility Information</w:t>
      </w:r>
    </w:p>
    <w:p w:rsidR="0031095C" w:rsidRDefault="00BB6D14" w:rsidP="004E5628">
      <w:pPr>
        <w:numPr>
          <w:ilvl w:val="0"/>
          <w:numId w:val="10"/>
        </w:numPr>
        <w:spacing w:after="120"/>
        <w:ind w:left="450" w:hanging="450"/>
        <w:rPr>
          <w:sz w:val="22"/>
          <w:szCs w:val="22"/>
        </w:rPr>
      </w:pPr>
      <w:r w:rsidRPr="00F62BBB">
        <w:rPr>
          <w:sz w:val="22"/>
          <w:szCs w:val="22"/>
          <w:u w:val="single"/>
        </w:rPr>
        <w:t>Subsection A</w:t>
      </w:r>
      <w:r w:rsidRPr="005818F6">
        <w:rPr>
          <w:sz w:val="22"/>
          <w:szCs w:val="22"/>
        </w:rPr>
        <w:t>.  Facility Description</w:t>
      </w:r>
      <w:r w:rsidR="003D45EB">
        <w:rPr>
          <w:sz w:val="22"/>
          <w:szCs w:val="22"/>
        </w:rPr>
        <w:t>:</w:t>
      </w:r>
      <w:r w:rsidR="0031095C">
        <w:rPr>
          <w:sz w:val="22"/>
          <w:szCs w:val="22"/>
        </w:rPr>
        <w:t xml:space="preserve"> Revised to </w:t>
      </w:r>
      <w:r w:rsidR="0042360B">
        <w:rPr>
          <w:sz w:val="22"/>
          <w:szCs w:val="22"/>
        </w:rPr>
        <w:t>indicate</w:t>
      </w:r>
      <w:r w:rsidR="0031095C">
        <w:rPr>
          <w:sz w:val="22"/>
          <w:szCs w:val="22"/>
        </w:rPr>
        <w:t xml:space="preserve"> ultra-low sulfur diesel</w:t>
      </w:r>
      <w:r w:rsidR="008338B3">
        <w:rPr>
          <w:sz w:val="22"/>
          <w:szCs w:val="22"/>
        </w:rPr>
        <w:t xml:space="preserve"> (ULSD)</w:t>
      </w:r>
      <w:r w:rsidR="0031095C">
        <w:rPr>
          <w:sz w:val="22"/>
          <w:szCs w:val="22"/>
        </w:rPr>
        <w:t xml:space="preserve"> fuel is also fired in the </w:t>
      </w:r>
      <w:r w:rsidR="003D45EB">
        <w:rPr>
          <w:sz w:val="22"/>
          <w:szCs w:val="22"/>
        </w:rPr>
        <w:t>SCCT</w:t>
      </w:r>
      <w:r w:rsidR="0031095C">
        <w:rPr>
          <w:sz w:val="22"/>
          <w:szCs w:val="22"/>
        </w:rPr>
        <w:t>.</w:t>
      </w:r>
    </w:p>
    <w:p w:rsidR="00BB6D14" w:rsidRDefault="0031095C" w:rsidP="004E5628">
      <w:pPr>
        <w:numPr>
          <w:ilvl w:val="0"/>
          <w:numId w:val="10"/>
        </w:numPr>
        <w:spacing w:after="120"/>
        <w:ind w:left="450" w:hanging="450"/>
        <w:rPr>
          <w:sz w:val="22"/>
          <w:szCs w:val="22"/>
        </w:rPr>
      </w:pPr>
      <w:r>
        <w:rPr>
          <w:sz w:val="22"/>
          <w:szCs w:val="22"/>
          <w:u w:val="single"/>
        </w:rPr>
        <w:t>Subsection B</w:t>
      </w:r>
      <w:r w:rsidRPr="0031095C">
        <w:rPr>
          <w:sz w:val="22"/>
          <w:szCs w:val="22"/>
        </w:rPr>
        <w:t>.</w:t>
      </w:r>
      <w:r>
        <w:rPr>
          <w:sz w:val="22"/>
          <w:szCs w:val="22"/>
        </w:rPr>
        <w:t xml:space="preserve"> </w:t>
      </w:r>
      <w:r w:rsidR="00C46B0D">
        <w:rPr>
          <w:sz w:val="22"/>
          <w:szCs w:val="22"/>
        </w:rPr>
        <w:t xml:space="preserve"> </w:t>
      </w:r>
      <w:r>
        <w:rPr>
          <w:sz w:val="22"/>
          <w:szCs w:val="22"/>
        </w:rPr>
        <w:t>Summary of Emission Units</w:t>
      </w:r>
      <w:r w:rsidR="003D45EB">
        <w:rPr>
          <w:sz w:val="22"/>
          <w:szCs w:val="22"/>
        </w:rPr>
        <w:t xml:space="preserve">: </w:t>
      </w:r>
      <w:r>
        <w:rPr>
          <w:sz w:val="22"/>
          <w:szCs w:val="22"/>
        </w:rPr>
        <w:t xml:space="preserve"> Revised to show emission units </w:t>
      </w:r>
      <w:r w:rsidR="00C46B0D">
        <w:rPr>
          <w:sz w:val="22"/>
          <w:szCs w:val="22"/>
        </w:rPr>
        <w:t xml:space="preserve">renamed or </w:t>
      </w:r>
      <w:r>
        <w:rPr>
          <w:sz w:val="22"/>
          <w:szCs w:val="22"/>
        </w:rPr>
        <w:t xml:space="preserve">removed as described below. </w:t>
      </w:r>
    </w:p>
    <w:p w:rsidR="00C46B0D" w:rsidRPr="00603B66" w:rsidRDefault="00C46B0D" w:rsidP="004E5628">
      <w:pPr>
        <w:numPr>
          <w:ilvl w:val="0"/>
          <w:numId w:val="10"/>
        </w:numPr>
        <w:spacing w:after="120"/>
        <w:ind w:left="450" w:hanging="450"/>
        <w:rPr>
          <w:sz w:val="22"/>
          <w:szCs w:val="22"/>
        </w:rPr>
      </w:pPr>
      <w:r>
        <w:rPr>
          <w:sz w:val="22"/>
          <w:szCs w:val="22"/>
          <w:u w:val="single"/>
        </w:rPr>
        <w:t>Subsection C</w:t>
      </w:r>
      <w:r w:rsidRPr="00C46B0D">
        <w:rPr>
          <w:sz w:val="22"/>
          <w:szCs w:val="22"/>
        </w:rPr>
        <w:t>.</w:t>
      </w:r>
      <w:r>
        <w:rPr>
          <w:sz w:val="22"/>
          <w:szCs w:val="22"/>
        </w:rPr>
        <w:t xml:space="preserve">  Applicable Requirement</w:t>
      </w:r>
      <w:r w:rsidR="003D45EB">
        <w:rPr>
          <w:sz w:val="22"/>
          <w:szCs w:val="22"/>
        </w:rPr>
        <w:t>s:  Revised by updating the table</w:t>
      </w:r>
      <w:r>
        <w:rPr>
          <w:sz w:val="22"/>
          <w:szCs w:val="22"/>
        </w:rPr>
        <w:t xml:space="preserve"> to reflect changes made throughout the </w:t>
      </w:r>
      <w:r w:rsidRPr="00626440">
        <w:rPr>
          <w:sz w:val="22"/>
          <w:szCs w:val="22"/>
        </w:rPr>
        <w:t>Title V air operation permit</w:t>
      </w:r>
      <w:r>
        <w:rPr>
          <w:sz w:val="22"/>
          <w:szCs w:val="22"/>
        </w:rPr>
        <w:t>.</w:t>
      </w:r>
    </w:p>
    <w:p w:rsidR="0031095C" w:rsidRDefault="0031095C" w:rsidP="004E5628">
      <w:pPr>
        <w:spacing w:after="120"/>
        <w:rPr>
          <w:b/>
          <w:sz w:val="22"/>
          <w:szCs w:val="22"/>
        </w:rPr>
      </w:pPr>
      <w:r>
        <w:rPr>
          <w:b/>
          <w:sz w:val="22"/>
          <w:szCs w:val="22"/>
        </w:rPr>
        <w:t xml:space="preserve">Section II. Facility-Wide Conditions.  </w:t>
      </w:r>
    </w:p>
    <w:p w:rsidR="00C46B0D" w:rsidRPr="00C46B0D" w:rsidRDefault="00C46B0D" w:rsidP="004E5628">
      <w:pPr>
        <w:numPr>
          <w:ilvl w:val="0"/>
          <w:numId w:val="10"/>
        </w:numPr>
        <w:spacing w:after="120"/>
        <w:ind w:left="450" w:hanging="450"/>
        <w:rPr>
          <w:sz w:val="22"/>
          <w:szCs w:val="22"/>
        </w:rPr>
      </w:pPr>
      <w:r w:rsidRPr="00C46B0D">
        <w:rPr>
          <w:sz w:val="22"/>
          <w:szCs w:val="22"/>
        </w:rPr>
        <w:t xml:space="preserve">Revised </w:t>
      </w:r>
      <w:r w:rsidRPr="00C46B0D">
        <w:rPr>
          <w:b/>
          <w:sz w:val="22"/>
          <w:szCs w:val="22"/>
        </w:rPr>
        <w:t xml:space="preserve">Condition FW4. </w:t>
      </w:r>
      <w:r>
        <w:rPr>
          <w:sz w:val="22"/>
          <w:szCs w:val="22"/>
        </w:rPr>
        <w:t>(General Visible Emission) to include Hillsborough County Environmental Protection Commission general visible emission requirement.</w:t>
      </w:r>
    </w:p>
    <w:p w:rsidR="0031095C" w:rsidRDefault="0031095C" w:rsidP="004E5628">
      <w:pPr>
        <w:numPr>
          <w:ilvl w:val="0"/>
          <w:numId w:val="10"/>
        </w:numPr>
        <w:spacing w:after="120"/>
        <w:ind w:left="450" w:hanging="450"/>
        <w:rPr>
          <w:b/>
          <w:sz w:val="22"/>
          <w:szCs w:val="22"/>
        </w:rPr>
      </w:pPr>
      <w:r w:rsidRPr="00ED2B9A">
        <w:rPr>
          <w:sz w:val="22"/>
          <w:szCs w:val="22"/>
        </w:rPr>
        <w:t xml:space="preserve">Moved </w:t>
      </w:r>
      <w:r w:rsidR="00ED2B9A" w:rsidRPr="00C46B0D">
        <w:rPr>
          <w:b/>
          <w:sz w:val="22"/>
          <w:szCs w:val="22"/>
        </w:rPr>
        <w:t>Condition D.5.</w:t>
      </w:r>
      <w:r w:rsidR="00ED2B9A">
        <w:rPr>
          <w:sz w:val="22"/>
          <w:szCs w:val="22"/>
        </w:rPr>
        <w:t xml:space="preserve"> </w:t>
      </w:r>
      <w:r w:rsidR="003D45EB">
        <w:rPr>
          <w:sz w:val="22"/>
          <w:szCs w:val="22"/>
        </w:rPr>
        <w:t>(</w:t>
      </w:r>
      <w:r w:rsidR="00ED2B9A">
        <w:rPr>
          <w:sz w:val="22"/>
          <w:szCs w:val="22"/>
        </w:rPr>
        <w:t>Unconfined Emissions of Particulate Matter</w:t>
      </w:r>
      <w:r w:rsidR="003D45EB">
        <w:rPr>
          <w:sz w:val="22"/>
          <w:szCs w:val="22"/>
        </w:rPr>
        <w:t>)</w:t>
      </w:r>
      <w:r w:rsidR="00ED2B9A">
        <w:rPr>
          <w:sz w:val="22"/>
          <w:szCs w:val="22"/>
        </w:rPr>
        <w:t xml:space="preserve"> to Facility-Wide</w:t>
      </w:r>
      <w:r w:rsidR="00ED2B9A" w:rsidRPr="00ED2B9A">
        <w:rPr>
          <w:sz w:val="22"/>
          <w:szCs w:val="22"/>
        </w:rPr>
        <w:t xml:space="preserve"> </w:t>
      </w:r>
      <w:r w:rsidR="00ED2B9A" w:rsidRPr="00C46B0D">
        <w:rPr>
          <w:b/>
          <w:sz w:val="22"/>
          <w:szCs w:val="22"/>
        </w:rPr>
        <w:t>Condition FW5.b.</w:t>
      </w:r>
      <w:r w:rsidR="00ED2B9A">
        <w:rPr>
          <w:sz w:val="22"/>
          <w:szCs w:val="22"/>
        </w:rPr>
        <w:t xml:space="preserve"> </w:t>
      </w:r>
      <w:r w:rsidR="00ED2B9A" w:rsidRPr="00ED2B9A">
        <w:rPr>
          <w:sz w:val="22"/>
          <w:szCs w:val="22"/>
        </w:rPr>
        <w:t xml:space="preserve">since the truck Loadout and flyash handling and storage </w:t>
      </w:r>
      <w:r w:rsidR="00C46B0D">
        <w:rPr>
          <w:sz w:val="22"/>
          <w:szCs w:val="22"/>
        </w:rPr>
        <w:t xml:space="preserve">were moved to and considered </w:t>
      </w:r>
      <w:r w:rsidR="00ED2B9A" w:rsidRPr="00ED2B9A">
        <w:rPr>
          <w:sz w:val="22"/>
          <w:szCs w:val="22"/>
        </w:rPr>
        <w:t>insignificant emission units</w:t>
      </w:r>
      <w:r w:rsidR="00ED2B9A">
        <w:rPr>
          <w:sz w:val="22"/>
          <w:szCs w:val="22"/>
        </w:rPr>
        <w:t>.</w:t>
      </w:r>
    </w:p>
    <w:p w:rsidR="00BB6D14" w:rsidRDefault="00B538B7" w:rsidP="004E5628">
      <w:pPr>
        <w:spacing w:after="120"/>
        <w:rPr>
          <w:b/>
          <w:sz w:val="22"/>
          <w:szCs w:val="22"/>
        </w:rPr>
      </w:pPr>
      <w:r w:rsidRPr="00B538B7">
        <w:rPr>
          <w:b/>
          <w:sz w:val="22"/>
          <w:szCs w:val="22"/>
        </w:rPr>
        <w:t>Section III. Emissions Units and Specific Conditions</w:t>
      </w:r>
    </w:p>
    <w:p w:rsidR="00192431" w:rsidRPr="00192431" w:rsidRDefault="00192431" w:rsidP="004E5628">
      <w:pPr>
        <w:spacing w:after="120"/>
        <w:rPr>
          <w:sz w:val="22"/>
          <w:szCs w:val="22"/>
        </w:rPr>
      </w:pPr>
      <w:r>
        <w:rPr>
          <w:sz w:val="22"/>
          <w:szCs w:val="22"/>
        </w:rPr>
        <w:t xml:space="preserve">Some of the revisions made in the section included removing activities and their complete subsection.  However, </w:t>
      </w:r>
      <w:r w:rsidR="00446F34">
        <w:rPr>
          <w:sz w:val="22"/>
          <w:szCs w:val="22"/>
        </w:rPr>
        <w:t xml:space="preserve">for easy reference, </w:t>
      </w:r>
      <w:r>
        <w:rPr>
          <w:sz w:val="22"/>
          <w:szCs w:val="22"/>
        </w:rPr>
        <w:t>the s</w:t>
      </w:r>
      <w:r w:rsidRPr="00192431">
        <w:rPr>
          <w:sz w:val="22"/>
          <w:szCs w:val="22"/>
        </w:rPr>
        <w:t xml:space="preserve">ubsections </w:t>
      </w:r>
      <w:r>
        <w:rPr>
          <w:sz w:val="22"/>
          <w:szCs w:val="22"/>
        </w:rPr>
        <w:t xml:space="preserve">listed alphabetically were </w:t>
      </w:r>
      <w:r w:rsidR="003D45EB">
        <w:rPr>
          <w:sz w:val="22"/>
          <w:szCs w:val="22"/>
        </w:rPr>
        <w:t xml:space="preserve">not </w:t>
      </w:r>
      <w:r>
        <w:rPr>
          <w:sz w:val="22"/>
          <w:szCs w:val="22"/>
        </w:rPr>
        <w:t xml:space="preserve">changed </w:t>
      </w:r>
      <w:r w:rsidR="00446F34">
        <w:rPr>
          <w:sz w:val="22"/>
          <w:szCs w:val="22"/>
        </w:rPr>
        <w:t>during this revision.  These changes will be addressed during the Title V renewal permit.</w:t>
      </w:r>
      <w:r>
        <w:rPr>
          <w:sz w:val="22"/>
          <w:szCs w:val="22"/>
        </w:rPr>
        <w:t xml:space="preserve"> </w:t>
      </w:r>
    </w:p>
    <w:p w:rsidR="009041EE" w:rsidRPr="0031095C" w:rsidRDefault="009041EE" w:rsidP="004E5628">
      <w:pPr>
        <w:spacing w:after="120"/>
        <w:rPr>
          <w:sz w:val="22"/>
          <w:szCs w:val="22"/>
          <w:u w:val="single"/>
        </w:rPr>
      </w:pPr>
      <w:r w:rsidRPr="0031095C">
        <w:rPr>
          <w:sz w:val="22"/>
          <w:szCs w:val="22"/>
          <w:u w:val="single"/>
        </w:rPr>
        <w:t>Subsection A. Emission Units 001 – 003</w:t>
      </w:r>
    </w:p>
    <w:p w:rsidR="00462B84" w:rsidRDefault="00462B84" w:rsidP="004E5628">
      <w:pPr>
        <w:numPr>
          <w:ilvl w:val="0"/>
          <w:numId w:val="10"/>
        </w:numPr>
        <w:spacing w:after="120"/>
        <w:ind w:left="450" w:hanging="450"/>
        <w:rPr>
          <w:sz w:val="22"/>
          <w:szCs w:val="22"/>
        </w:rPr>
      </w:pPr>
      <w:r>
        <w:rPr>
          <w:sz w:val="22"/>
          <w:szCs w:val="22"/>
        </w:rPr>
        <w:t xml:space="preserve">Revised </w:t>
      </w:r>
      <w:r w:rsidRPr="00772066">
        <w:rPr>
          <w:b/>
          <w:sz w:val="22"/>
          <w:szCs w:val="22"/>
        </w:rPr>
        <w:t>Condition A.4.c.</w:t>
      </w:r>
      <w:r w:rsidR="00772066">
        <w:rPr>
          <w:b/>
          <w:sz w:val="22"/>
          <w:szCs w:val="22"/>
        </w:rPr>
        <w:t>(1)</w:t>
      </w:r>
      <w:r>
        <w:rPr>
          <w:sz w:val="22"/>
          <w:szCs w:val="22"/>
        </w:rPr>
        <w:t xml:space="preserve"> (Methods of Operation) by moving the </w:t>
      </w:r>
      <w:r w:rsidR="00772066">
        <w:rPr>
          <w:sz w:val="22"/>
          <w:szCs w:val="22"/>
        </w:rPr>
        <w:t>“Boiler Chemical Cleaning Waste” activities to “Insignificant Activities” as per Air Construction Permit No. 0570039-058-AC.</w:t>
      </w:r>
    </w:p>
    <w:p w:rsidR="00462B84" w:rsidRDefault="00462B84" w:rsidP="004E5628">
      <w:pPr>
        <w:numPr>
          <w:ilvl w:val="0"/>
          <w:numId w:val="10"/>
        </w:numPr>
        <w:spacing w:after="120"/>
        <w:ind w:left="450" w:hanging="450"/>
        <w:rPr>
          <w:sz w:val="22"/>
          <w:szCs w:val="22"/>
        </w:rPr>
      </w:pPr>
      <w:r>
        <w:rPr>
          <w:sz w:val="22"/>
          <w:szCs w:val="22"/>
        </w:rPr>
        <w:t>Air Construction Permit No. 05700</w:t>
      </w:r>
      <w:r w:rsidR="00B70A72">
        <w:rPr>
          <w:sz w:val="22"/>
          <w:szCs w:val="22"/>
        </w:rPr>
        <w:t>39-0</w:t>
      </w:r>
      <w:r>
        <w:rPr>
          <w:sz w:val="22"/>
          <w:szCs w:val="22"/>
        </w:rPr>
        <w:t xml:space="preserve">66-AC </w:t>
      </w:r>
      <w:r w:rsidR="00772066">
        <w:rPr>
          <w:sz w:val="22"/>
          <w:szCs w:val="22"/>
        </w:rPr>
        <w:t xml:space="preserve">revised language in </w:t>
      </w:r>
      <w:r w:rsidR="00772066" w:rsidRPr="00772066">
        <w:rPr>
          <w:b/>
          <w:sz w:val="22"/>
          <w:szCs w:val="22"/>
        </w:rPr>
        <w:t>Condition A.4.c.(3)</w:t>
      </w:r>
      <w:r w:rsidR="00772066">
        <w:rPr>
          <w:sz w:val="22"/>
          <w:szCs w:val="22"/>
        </w:rPr>
        <w:t xml:space="preserve"> (Supplemental Material Injection) for clarity.</w:t>
      </w:r>
    </w:p>
    <w:p w:rsidR="00772066" w:rsidRDefault="00772066" w:rsidP="004E5628">
      <w:pPr>
        <w:numPr>
          <w:ilvl w:val="0"/>
          <w:numId w:val="10"/>
        </w:numPr>
        <w:spacing w:after="120"/>
        <w:ind w:left="450" w:hanging="450"/>
        <w:rPr>
          <w:sz w:val="22"/>
          <w:szCs w:val="22"/>
        </w:rPr>
      </w:pPr>
      <w:r>
        <w:rPr>
          <w:sz w:val="22"/>
          <w:szCs w:val="22"/>
        </w:rPr>
        <w:t>Air Construction Permit No. 05700</w:t>
      </w:r>
      <w:r w:rsidR="00B70A72">
        <w:rPr>
          <w:sz w:val="22"/>
          <w:szCs w:val="22"/>
        </w:rPr>
        <w:t>39-0</w:t>
      </w:r>
      <w:r>
        <w:rPr>
          <w:sz w:val="22"/>
          <w:szCs w:val="22"/>
        </w:rPr>
        <w:t xml:space="preserve">66-AC removed </w:t>
      </w:r>
      <w:r w:rsidRPr="00080888">
        <w:rPr>
          <w:b/>
          <w:sz w:val="22"/>
          <w:szCs w:val="22"/>
        </w:rPr>
        <w:t>Condition A.5.</w:t>
      </w:r>
      <w:r>
        <w:rPr>
          <w:sz w:val="22"/>
          <w:szCs w:val="22"/>
        </w:rPr>
        <w:t xml:space="preserve"> (FGD Operation for Petcoke and Coal Residual) since the exhaust from these units cannot bypass the </w:t>
      </w:r>
      <w:r w:rsidRPr="00275981">
        <w:rPr>
          <w:sz w:val="22"/>
          <w:szCs w:val="22"/>
        </w:rPr>
        <w:t>flue gas desulfurization (FGD)</w:t>
      </w:r>
      <w:r>
        <w:rPr>
          <w:sz w:val="22"/>
          <w:szCs w:val="22"/>
        </w:rPr>
        <w:t xml:space="preserve"> system.</w:t>
      </w:r>
    </w:p>
    <w:p w:rsidR="00772066" w:rsidRDefault="00772066" w:rsidP="004E5628">
      <w:pPr>
        <w:numPr>
          <w:ilvl w:val="0"/>
          <w:numId w:val="10"/>
        </w:numPr>
        <w:spacing w:after="120"/>
        <w:ind w:left="450" w:hanging="450"/>
        <w:rPr>
          <w:sz w:val="22"/>
          <w:szCs w:val="22"/>
        </w:rPr>
      </w:pPr>
      <w:r>
        <w:rPr>
          <w:sz w:val="22"/>
          <w:szCs w:val="22"/>
        </w:rPr>
        <w:t>Air Construction Permit No. 05700</w:t>
      </w:r>
      <w:r w:rsidR="00B70A72">
        <w:rPr>
          <w:sz w:val="22"/>
          <w:szCs w:val="22"/>
        </w:rPr>
        <w:t>39-0</w:t>
      </w:r>
      <w:r>
        <w:rPr>
          <w:sz w:val="22"/>
          <w:szCs w:val="22"/>
        </w:rPr>
        <w:t xml:space="preserve">66-AC removed </w:t>
      </w:r>
      <w:r w:rsidRPr="00080888">
        <w:rPr>
          <w:b/>
          <w:sz w:val="22"/>
          <w:szCs w:val="22"/>
        </w:rPr>
        <w:t>Condition A.6.</w:t>
      </w:r>
      <w:r>
        <w:rPr>
          <w:sz w:val="22"/>
          <w:szCs w:val="22"/>
        </w:rPr>
        <w:t xml:space="preserve"> (Limit on Petcoke Bunkering) </w:t>
      </w:r>
      <w:r w:rsidR="004C14D2">
        <w:rPr>
          <w:sz w:val="22"/>
          <w:szCs w:val="22"/>
        </w:rPr>
        <w:t xml:space="preserve">since these </w:t>
      </w:r>
      <w:r w:rsidR="00C42BDB">
        <w:rPr>
          <w:sz w:val="22"/>
          <w:szCs w:val="22"/>
        </w:rPr>
        <w:t>petroleum coke is</w:t>
      </w:r>
      <w:r w:rsidR="004C14D2">
        <w:rPr>
          <w:sz w:val="22"/>
          <w:szCs w:val="22"/>
        </w:rPr>
        <w:t xml:space="preserve"> limited to 20% weight </w:t>
      </w:r>
      <w:r w:rsidR="00C42BDB">
        <w:rPr>
          <w:sz w:val="22"/>
          <w:szCs w:val="22"/>
        </w:rPr>
        <w:t xml:space="preserve">and the exhaust from these units cannot bypass the </w:t>
      </w:r>
      <w:r w:rsidR="00C42BDB" w:rsidRPr="00275981">
        <w:rPr>
          <w:sz w:val="22"/>
          <w:szCs w:val="22"/>
        </w:rPr>
        <w:t>FGD</w:t>
      </w:r>
      <w:r w:rsidR="00C42BDB">
        <w:rPr>
          <w:sz w:val="22"/>
          <w:szCs w:val="22"/>
        </w:rPr>
        <w:t xml:space="preserve"> system.</w:t>
      </w:r>
    </w:p>
    <w:p w:rsidR="00626440" w:rsidRDefault="00626440" w:rsidP="004E5628">
      <w:pPr>
        <w:numPr>
          <w:ilvl w:val="0"/>
          <w:numId w:val="10"/>
        </w:numPr>
        <w:spacing w:after="120"/>
        <w:ind w:left="450" w:hanging="450"/>
        <w:rPr>
          <w:sz w:val="22"/>
          <w:szCs w:val="22"/>
        </w:rPr>
      </w:pPr>
      <w:r>
        <w:rPr>
          <w:sz w:val="22"/>
          <w:szCs w:val="22"/>
        </w:rPr>
        <w:lastRenderedPageBreak/>
        <w:t xml:space="preserve">Revised </w:t>
      </w:r>
      <w:r w:rsidRPr="00997DBE">
        <w:rPr>
          <w:b/>
          <w:sz w:val="22"/>
          <w:szCs w:val="22"/>
        </w:rPr>
        <w:t>Condition A.</w:t>
      </w:r>
      <w:r w:rsidR="00D32FF9" w:rsidRPr="00997DBE">
        <w:rPr>
          <w:b/>
          <w:sz w:val="22"/>
          <w:szCs w:val="22"/>
        </w:rPr>
        <w:t>7</w:t>
      </w:r>
      <w:r w:rsidRPr="00997DBE">
        <w:rPr>
          <w:b/>
          <w:sz w:val="22"/>
          <w:szCs w:val="22"/>
        </w:rPr>
        <w:t>.</w:t>
      </w:r>
      <w:r w:rsidR="00DC34C2" w:rsidRPr="00DC34C2">
        <w:rPr>
          <w:i/>
          <w:sz w:val="22"/>
          <w:szCs w:val="22"/>
        </w:rPr>
        <w:t xml:space="preserve"> </w:t>
      </w:r>
      <w:r>
        <w:rPr>
          <w:sz w:val="22"/>
          <w:szCs w:val="22"/>
        </w:rPr>
        <w:t>(</w:t>
      </w:r>
      <w:r w:rsidR="008338B3">
        <w:rPr>
          <w:sz w:val="22"/>
          <w:szCs w:val="22"/>
        </w:rPr>
        <w:t>Selective Catalytic Reduction (SCR)</w:t>
      </w:r>
      <w:r>
        <w:rPr>
          <w:sz w:val="22"/>
          <w:szCs w:val="22"/>
        </w:rPr>
        <w:t xml:space="preserve"> System Operation) by creating a new separate condition </w:t>
      </w:r>
      <w:r>
        <w:rPr>
          <w:sz w:val="22"/>
        </w:rPr>
        <w:t xml:space="preserve">for circumvention.  The new condition will read </w:t>
      </w:r>
      <w:r>
        <w:rPr>
          <w:sz w:val="22"/>
          <w:szCs w:val="22"/>
        </w:rPr>
        <w:t xml:space="preserve">as written </w:t>
      </w:r>
      <w:r w:rsidR="00DC34C2">
        <w:rPr>
          <w:sz w:val="22"/>
          <w:szCs w:val="22"/>
        </w:rPr>
        <w:t>in Rule 62-210.650, F.A.C</w:t>
      </w:r>
      <w:r w:rsidR="00D32FF9">
        <w:rPr>
          <w:sz w:val="22"/>
          <w:szCs w:val="22"/>
        </w:rPr>
        <w:t>.</w:t>
      </w:r>
    </w:p>
    <w:p w:rsidR="00B70A72" w:rsidRDefault="00B70A72" w:rsidP="004E5628">
      <w:pPr>
        <w:numPr>
          <w:ilvl w:val="0"/>
          <w:numId w:val="10"/>
        </w:numPr>
        <w:spacing w:after="120"/>
        <w:ind w:left="450" w:hanging="450"/>
        <w:rPr>
          <w:sz w:val="22"/>
          <w:szCs w:val="22"/>
        </w:rPr>
      </w:pPr>
      <w:r>
        <w:rPr>
          <w:sz w:val="22"/>
          <w:szCs w:val="22"/>
        </w:rPr>
        <w:t xml:space="preserve">Air Construction Permit No. 0570039-066-AC revised the new </w:t>
      </w:r>
      <w:r w:rsidRPr="00B70A72">
        <w:rPr>
          <w:b/>
          <w:sz w:val="22"/>
          <w:szCs w:val="22"/>
        </w:rPr>
        <w:t>Condition A.8.</w:t>
      </w:r>
      <w:r>
        <w:rPr>
          <w:sz w:val="22"/>
          <w:szCs w:val="22"/>
        </w:rPr>
        <w:t xml:space="preserve"> </w:t>
      </w:r>
      <w:r w:rsidR="008338B3">
        <w:rPr>
          <w:sz w:val="22"/>
          <w:szCs w:val="22"/>
        </w:rPr>
        <w:t xml:space="preserve">(Circumvention) </w:t>
      </w:r>
      <w:r>
        <w:rPr>
          <w:sz w:val="22"/>
        </w:rPr>
        <w:t xml:space="preserve">to read as </w:t>
      </w:r>
      <w:r>
        <w:rPr>
          <w:sz w:val="22"/>
          <w:szCs w:val="22"/>
        </w:rPr>
        <w:t>written in Rule 62-210.650, F.A.C.</w:t>
      </w:r>
    </w:p>
    <w:p w:rsidR="00B70A72" w:rsidRDefault="00B70A72" w:rsidP="004E5628">
      <w:pPr>
        <w:numPr>
          <w:ilvl w:val="0"/>
          <w:numId w:val="10"/>
        </w:numPr>
        <w:spacing w:after="120"/>
        <w:ind w:left="450" w:hanging="450"/>
        <w:rPr>
          <w:sz w:val="22"/>
          <w:szCs w:val="22"/>
        </w:rPr>
      </w:pPr>
      <w:r>
        <w:rPr>
          <w:sz w:val="22"/>
          <w:szCs w:val="22"/>
        </w:rPr>
        <w:t xml:space="preserve">Revised </w:t>
      </w:r>
      <w:r w:rsidRPr="00B70A72">
        <w:rPr>
          <w:b/>
          <w:sz w:val="22"/>
          <w:szCs w:val="22"/>
        </w:rPr>
        <w:t>Condition A.2</w:t>
      </w:r>
      <w:r w:rsidR="00362582">
        <w:rPr>
          <w:b/>
          <w:sz w:val="22"/>
          <w:szCs w:val="22"/>
        </w:rPr>
        <w:t>5</w:t>
      </w:r>
      <w:r w:rsidRPr="00B70A72">
        <w:rPr>
          <w:b/>
          <w:sz w:val="22"/>
          <w:szCs w:val="22"/>
        </w:rPr>
        <w:t>.(2)</w:t>
      </w:r>
      <w:r>
        <w:rPr>
          <w:sz w:val="22"/>
          <w:szCs w:val="22"/>
        </w:rPr>
        <w:t xml:space="preserve"> (</w:t>
      </w:r>
      <w:r w:rsidRPr="00B70A72">
        <w:rPr>
          <w:sz w:val="22"/>
          <w:szCs w:val="22"/>
        </w:rPr>
        <w:t>Calculation of Emission Rate)</w:t>
      </w:r>
      <w:r>
        <w:rPr>
          <w:sz w:val="22"/>
          <w:szCs w:val="22"/>
        </w:rPr>
        <w:t xml:space="preserve"> by correcting a typo in the numbering.</w:t>
      </w:r>
    </w:p>
    <w:p w:rsidR="00B70A72" w:rsidRDefault="00B70A72" w:rsidP="004E5628">
      <w:pPr>
        <w:numPr>
          <w:ilvl w:val="0"/>
          <w:numId w:val="10"/>
        </w:numPr>
        <w:spacing w:after="120"/>
        <w:ind w:left="450" w:hanging="450"/>
        <w:rPr>
          <w:sz w:val="22"/>
          <w:szCs w:val="22"/>
        </w:rPr>
      </w:pPr>
      <w:r>
        <w:rPr>
          <w:sz w:val="22"/>
          <w:szCs w:val="22"/>
        </w:rPr>
        <w:t xml:space="preserve">Air Construction Permit No. 0570039-066-AC revised </w:t>
      </w:r>
      <w:r w:rsidRPr="001670AD">
        <w:rPr>
          <w:b/>
          <w:sz w:val="22"/>
          <w:szCs w:val="22"/>
        </w:rPr>
        <w:t>Condition A.29.</w:t>
      </w:r>
      <w:r>
        <w:rPr>
          <w:sz w:val="22"/>
          <w:szCs w:val="22"/>
        </w:rPr>
        <w:t xml:space="preserve"> (Monitoring of Petroleum Coke Usage) </w:t>
      </w:r>
      <w:r w:rsidR="001670AD">
        <w:rPr>
          <w:sz w:val="22"/>
          <w:szCs w:val="22"/>
        </w:rPr>
        <w:t>by removing the monitoring of coal bunkering since the coal bunkering limit was removed.</w:t>
      </w:r>
    </w:p>
    <w:p w:rsidR="00052413" w:rsidRDefault="00BE4126" w:rsidP="004E5628">
      <w:pPr>
        <w:numPr>
          <w:ilvl w:val="0"/>
          <w:numId w:val="10"/>
        </w:numPr>
        <w:spacing w:after="120"/>
        <w:ind w:left="450" w:hanging="450"/>
        <w:rPr>
          <w:sz w:val="22"/>
          <w:szCs w:val="22"/>
        </w:rPr>
      </w:pPr>
      <w:r>
        <w:rPr>
          <w:sz w:val="22"/>
          <w:szCs w:val="22"/>
        </w:rPr>
        <w:t xml:space="preserve">Removed obsolete </w:t>
      </w:r>
      <w:r w:rsidRPr="00997DBE">
        <w:rPr>
          <w:b/>
          <w:sz w:val="22"/>
          <w:szCs w:val="22"/>
        </w:rPr>
        <w:t>Condition A.3</w:t>
      </w:r>
      <w:r w:rsidR="00997DBE">
        <w:rPr>
          <w:b/>
          <w:sz w:val="22"/>
          <w:szCs w:val="22"/>
        </w:rPr>
        <w:t>8</w:t>
      </w:r>
      <w:r w:rsidRPr="00997DBE">
        <w:rPr>
          <w:b/>
          <w:sz w:val="22"/>
          <w:szCs w:val="22"/>
        </w:rPr>
        <w:t>.</w:t>
      </w:r>
      <w:r>
        <w:rPr>
          <w:sz w:val="22"/>
          <w:szCs w:val="22"/>
        </w:rPr>
        <w:t xml:space="preserve"> </w:t>
      </w:r>
      <w:r w:rsidR="009C40EA">
        <w:rPr>
          <w:sz w:val="22"/>
          <w:szCs w:val="22"/>
        </w:rPr>
        <w:t>(</w:t>
      </w:r>
      <w:r w:rsidR="008338B3">
        <w:rPr>
          <w:sz w:val="22"/>
          <w:szCs w:val="22"/>
        </w:rPr>
        <w:t>Nitrogen Oxide (</w:t>
      </w:r>
      <w:r w:rsidR="009C40EA" w:rsidRPr="009C40EA">
        <w:rPr>
          <w:sz w:val="22"/>
          <w:szCs w:val="22"/>
        </w:rPr>
        <w:t>NO</w:t>
      </w:r>
      <w:r w:rsidR="00626440" w:rsidRPr="00997DBE">
        <w:rPr>
          <w:sz w:val="22"/>
          <w:szCs w:val="22"/>
          <w:vertAlign w:val="subscript"/>
        </w:rPr>
        <w:t>X</w:t>
      </w:r>
      <w:r w:rsidR="008338B3">
        <w:rPr>
          <w:sz w:val="22"/>
          <w:szCs w:val="22"/>
        </w:rPr>
        <w:t>)</w:t>
      </w:r>
      <w:r w:rsidR="009C40EA" w:rsidRPr="009C40EA">
        <w:rPr>
          <w:sz w:val="22"/>
          <w:szCs w:val="22"/>
        </w:rPr>
        <w:t xml:space="preserve"> Compliance Schedule - Unit No. 1 and 2) </w:t>
      </w:r>
      <w:r w:rsidR="00DF0C6A" w:rsidRPr="009C40EA">
        <w:rPr>
          <w:sz w:val="22"/>
          <w:szCs w:val="22"/>
        </w:rPr>
        <w:t xml:space="preserve">and </w:t>
      </w:r>
      <w:r w:rsidR="00997DBE" w:rsidRPr="00997DBE">
        <w:rPr>
          <w:b/>
          <w:sz w:val="22"/>
          <w:szCs w:val="22"/>
        </w:rPr>
        <w:t xml:space="preserve">Condition </w:t>
      </w:r>
      <w:r w:rsidR="00DF0C6A" w:rsidRPr="00997DBE">
        <w:rPr>
          <w:b/>
          <w:sz w:val="22"/>
          <w:szCs w:val="22"/>
        </w:rPr>
        <w:t>A.3</w:t>
      </w:r>
      <w:r w:rsidR="00997DBE" w:rsidRPr="00997DBE">
        <w:rPr>
          <w:b/>
          <w:sz w:val="22"/>
          <w:szCs w:val="22"/>
        </w:rPr>
        <w:t>9</w:t>
      </w:r>
      <w:r w:rsidR="00DF0C6A" w:rsidRPr="00997DBE">
        <w:rPr>
          <w:b/>
          <w:sz w:val="22"/>
          <w:szCs w:val="22"/>
        </w:rPr>
        <w:t>.</w:t>
      </w:r>
      <w:r w:rsidR="00DF0C6A" w:rsidRPr="009C40EA">
        <w:rPr>
          <w:sz w:val="22"/>
          <w:szCs w:val="22"/>
        </w:rPr>
        <w:t xml:space="preserve"> </w:t>
      </w:r>
      <w:r w:rsidR="009C40EA" w:rsidRPr="009C40EA">
        <w:rPr>
          <w:sz w:val="22"/>
          <w:szCs w:val="22"/>
        </w:rPr>
        <w:t>(NO</w:t>
      </w:r>
      <w:r w:rsidR="00997DBE">
        <w:rPr>
          <w:sz w:val="22"/>
          <w:szCs w:val="22"/>
          <w:vertAlign w:val="subscript"/>
        </w:rPr>
        <w:t>X</w:t>
      </w:r>
      <w:r w:rsidR="009C40EA" w:rsidRPr="009C40EA">
        <w:rPr>
          <w:sz w:val="22"/>
          <w:szCs w:val="22"/>
        </w:rPr>
        <w:t xml:space="preserve"> Compliance - Unit No. 3</w:t>
      </w:r>
      <w:r w:rsidR="009C40EA">
        <w:rPr>
          <w:sz w:val="22"/>
          <w:szCs w:val="22"/>
        </w:rPr>
        <w:t xml:space="preserve">) </w:t>
      </w:r>
      <w:r w:rsidR="00937605">
        <w:rPr>
          <w:sz w:val="22"/>
          <w:szCs w:val="22"/>
        </w:rPr>
        <w:t>in its entirety</w:t>
      </w:r>
      <w:r>
        <w:rPr>
          <w:sz w:val="22"/>
          <w:szCs w:val="22"/>
        </w:rPr>
        <w:t xml:space="preserve"> since</w:t>
      </w:r>
      <w:r w:rsidR="003F1F01">
        <w:rPr>
          <w:sz w:val="22"/>
          <w:szCs w:val="22"/>
        </w:rPr>
        <w:t xml:space="preserve"> </w:t>
      </w:r>
      <w:r w:rsidR="00DF0C6A">
        <w:rPr>
          <w:sz w:val="22"/>
          <w:szCs w:val="22"/>
        </w:rPr>
        <w:t>the c</w:t>
      </w:r>
      <w:r w:rsidR="00937605" w:rsidRPr="00F62BBB">
        <w:rPr>
          <w:sz w:val="22"/>
          <w:szCs w:val="22"/>
        </w:rPr>
        <w:t>ompliance schedule</w:t>
      </w:r>
      <w:r w:rsidR="00C35EBF">
        <w:rPr>
          <w:sz w:val="22"/>
          <w:szCs w:val="22"/>
        </w:rPr>
        <w:t>s</w:t>
      </w:r>
      <w:r w:rsidR="00937605" w:rsidRPr="00F62BBB">
        <w:rPr>
          <w:sz w:val="22"/>
          <w:szCs w:val="22"/>
        </w:rPr>
        <w:t xml:space="preserve"> </w:t>
      </w:r>
      <w:r w:rsidR="00C35EBF">
        <w:rPr>
          <w:sz w:val="22"/>
          <w:szCs w:val="22"/>
        </w:rPr>
        <w:t>have been</w:t>
      </w:r>
      <w:r w:rsidR="00DF0C6A" w:rsidRPr="00F62BBB">
        <w:rPr>
          <w:sz w:val="22"/>
          <w:szCs w:val="22"/>
        </w:rPr>
        <w:t xml:space="preserve"> </w:t>
      </w:r>
      <w:r w:rsidR="00937605" w:rsidRPr="00F62BBB">
        <w:rPr>
          <w:sz w:val="22"/>
          <w:szCs w:val="22"/>
        </w:rPr>
        <w:t>met</w:t>
      </w:r>
      <w:r w:rsidR="00DF0C6A" w:rsidRPr="00F62BBB">
        <w:rPr>
          <w:sz w:val="22"/>
          <w:szCs w:val="22"/>
        </w:rPr>
        <w:t xml:space="preserve"> and these conditions are in duplicate form</w:t>
      </w:r>
      <w:r w:rsidR="00997DBE">
        <w:rPr>
          <w:sz w:val="22"/>
          <w:szCs w:val="22"/>
        </w:rPr>
        <w:t xml:space="preserve">, see </w:t>
      </w:r>
      <w:r w:rsidR="00997DBE" w:rsidRPr="00997DBE">
        <w:rPr>
          <w:b/>
          <w:sz w:val="22"/>
          <w:szCs w:val="22"/>
        </w:rPr>
        <w:t>Conditions A.21. and A.2</w:t>
      </w:r>
      <w:r w:rsidR="00997DBE">
        <w:rPr>
          <w:b/>
          <w:sz w:val="22"/>
          <w:szCs w:val="22"/>
        </w:rPr>
        <w:t>2</w:t>
      </w:r>
      <w:r w:rsidR="00997DBE" w:rsidRPr="00997DBE">
        <w:rPr>
          <w:b/>
          <w:sz w:val="22"/>
          <w:szCs w:val="22"/>
        </w:rPr>
        <w:t>.</w:t>
      </w:r>
      <w:r w:rsidR="00937605" w:rsidRPr="00F62BBB">
        <w:rPr>
          <w:sz w:val="22"/>
          <w:szCs w:val="22"/>
        </w:rPr>
        <w:t xml:space="preserve">  </w:t>
      </w:r>
    </w:p>
    <w:p w:rsidR="00051BF2" w:rsidRDefault="00051BF2" w:rsidP="004E5628">
      <w:pPr>
        <w:numPr>
          <w:ilvl w:val="0"/>
          <w:numId w:val="10"/>
        </w:numPr>
        <w:spacing w:after="120"/>
        <w:ind w:left="450" w:hanging="450"/>
        <w:rPr>
          <w:sz w:val="22"/>
          <w:szCs w:val="22"/>
        </w:rPr>
      </w:pPr>
      <w:r w:rsidRPr="00F62BBB">
        <w:rPr>
          <w:sz w:val="22"/>
          <w:szCs w:val="22"/>
        </w:rPr>
        <w:t xml:space="preserve">Revised </w:t>
      </w:r>
      <w:r w:rsidRPr="00C35EBF">
        <w:rPr>
          <w:b/>
          <w:sz w:val="22"/>
          <w:szCs w:val="22"/>
        </w:rPr>
        <w:t>Condition A.4</w:t>
      </w:r>
      <w:r w:rsidR="00362582">
        <w:rPr>
          <w:b/>
          <w:sz w:val="22"/>
          <w:szCs w:val="22"/>
        </w:rPr>
        <w:t>1</w:t>
      </w:r>
      <w:r w:rsidRPr="00C35EBF">
        <w:rPr>
          <w:b/>
          <w:sz w:val="22"/>
          <w:szCs w:val="22"/>
        </w:rPr>
        <w:t>.</w:t>
      </w:r>
      <w:r w:rsidRPr="00F62BBB">
        <w:rPr>
          <w:sz w:val="22"/>
          <w:szCs w:val="22"/>
        </w:rPr>
        <w:t xml:space="preserve"> </w:t>
      </w:r>
      <w:r w:rsidR="00087B6B">
        <w:rPr>
          <w:sz w:val="22"/>
          <w:szCs w:val="22"/>
        </w:rPr>
        <w:t xml:space="preserve">(Annual Compliance Test) </w:t>
      </w:r>
      <w:r w:rsidRPr="00F62BBB">
        <w:rPr>
          <w:sz w:val="22"/>
          <w:szCs w:val="22"/>
        </w:rPr>
        <w:t xml:space="preserve">for clarity allowing </w:t>
      </w:r>
      <w:r>
        <w:rPr>
          <w:sz w:val="22"/>
          <w:szCs w:val="22"/>
        </w:rPr>
        <w:t>t</w:t>
      </w:r>
      <w:r w:rsidRPr="009C1B64">
        <w:rPr>
          <w:sz w:val="22"/>
          <w:szCs w:val="22"/>
        </w:rPr>
        <w:t>he NO</w:t>
      </w:r>
      <w:r w:rsidR="00C35EBF">
        <w:rPr>
          <w:sz w:val="22"/>
          <w:szCs w:val="22"/>
          <w:vertAlign w:val="subscript"/>
        </w:rPr>
        <w:t>X</w:t>
      </w:r>
      <w:r w:rsidRPr="009C1B64">
        <w:rPr>
          <w:sz w:val="22"/>
          <w:szCs w:val="22"/>
        </w:rPr>
        <w:t xml:space="preserve"> and </w:t>
      </w:r>
      <w:r w:rsidR="008338B3">
        <w:rPr>
          <w:sz w:val="22"/>
          <w:szCs w:val="22"/>
        </w:rPr>
        <w:t>sulfur dioxide (</w:t>
      </w:r>
      <w:r w:rsidRPr="009C1B64">
        <w:rPr>
          <w:sz w:val="22"/>
          <w:szCs w:val="22"/>
        </w:rPr>
        <w:t>SO</w:t>
      </w:r>
      <w:r w:rsidRPr="00C35EBF">
        <w:rPr>
          <w:sz w:val="22"/>
          <w:szCs w:val="22"/>
          <w:vertAlign w:val="subscript"/>
        </w:rPr>
        <w:t>2</w:t>
      </w:r>
      <w:r w:rsidR="008338B3">
        <w:rPr>
          <w:sz w:val="22"/>
          <w:szCs w:val="22"/>
        </w:rPr>
        <w:t>)</w:t>
      </w:r>
      <w:r w:rsidRPr="009C1B64">
        <w:rPr>
          <w:sz w:val="22"/>
          <w:szCs w:val="22"/>
        </w:rPr>
        <w:t xml:space="preserve"> certified </w:t>
      </w:r>
      <w:r w:rsidR="008338B3">
        <w:rPr>
          <w:sz w:val="22"/>
          <w:szCs w:val="22"/>
        </w:rPr>
        <w:t>continuous emission monitoring system (</w:t>
      </w:r>
      <w:r w:rsidRPr="009C1B64">
        <w:rPr>
          <w:sz w:val="22"/>
          <w:szCs w:val="22"/>
        </w:rPr>
        <w:t>CEMS</w:t>
      </w:r>
      <w:r w:rsidR="008338B3">
        <w:rPr>
          <w:sz w:val="22"/>
          <w:szCs w:val="22"/>
        </w:rPr>
        <w:t>)</w:t>
      </w:r>
      <w:r w:rsidRPr="009C1B64">
        <w:rPr>
          <w:sz w:val="22"/>
          <w:szCs w:val="22"/>
        </w:rPr>
        <w:t xml:space="preserve"> and annual </w:t>
      </w:r>
      <w:r w:rsidR="008338B3" w:rsidRPr="00BB2620">
        <w:rPr>
          <w:sz w:val="22"/>
          <w:szCs w:val="22"/>
        </w:rPr>
        <w:t>Relative Accuracy Test Audit (RATA)</w:t>
      </w:r>
      <w:r w:rsidRPr="009C1B64">
        <w:rPr>
          <w:sz w:val="22"/>
          <w:szCs w:val="22"/>
        </w:rPr>
        <w:t xml:space="preserve"> test data </w:t>
      </w:r>
      <w:r>
        <w:rPr>
          <w:sz w:val="22"/>
          <w:szCs w:val="22"/>
        </w:rPr>
        <w:t>to</w:t>
      </w:r>
      <w:r w:rsidRPr="009C1B64">
        <w:rPr>
          <w:sz w:val="22"/>
          <w:szCs w:val="22"/>
        </w:rPr>
        <w:t xml:space="preserve"> satisfy annual compliance requirements</w:t>
      </w:r>
      <w:r w:rsidR="00087B6B">
        <w:rPr>
          <w:sz w:val="22"/>
          <w:szCs w:val="22"/>
        </w:rPr>
        <w:t xml:space="preserve"> which </w:t>
      </w:r>
      <w:r w:rsidR="00087B6B" w:rsidRPr="00087B6B">
        <w:rPr>
          <w:sz w:val="22"/>
          <w:szCs w:val="22"/>
        </w:rPr>
        <w:t xml:space="preserve">will be used </w:t>
      </w:r>
      <w:r w:rsidR="00362582">
        <w:rPr>
          <w:sz w:val="22"/>
          <w:szCs w:val="22"/>
        </w:rPr>
        <w:t>to satisfy</w:t>
      </w:r>
      <w:r w:rsidR="00087B6B" w:rsidRPr="00087B6B">
        <w:rPr>
          <w:sz w:val="22"/>
          <w:szCs w:val="22"/>
        </w:rPr>
        <w:t xml:space="preserve"> the compliance test prior to renewal</w:t>
      </w:r>
      <w:r>
        <w:rPr>
          <w:sz w:val="22"/>
          <w:szCs w:val="22"/>
        </w:rPr>
        <w:t>.</w:t>
      </w:r>
    </w:p>
    <w:p w:rsidR="00C35EBF" w:rsidRDefault="00C35EBF" w:rsidP="004E5628">
      <w:pPr>
        <w:numPr>
          <w:ilvl w:val="0"/>
          <w:numId w:val="10"/>
        </w:numPr>
        <w:spacing w:after="120"/>
        <w:ind w:left="450" w:hanging="450"/>
        <w:rPr>
          <w:sz w:val="22"/>
          <w:szCs w:val="22"/>
        </w:rPr>
      </w:pPr>
      <w:r>
        <w:rPr>
          <w:sz w:val="22"/>
          <w:szCs w:val="22"/>
        </w:rPr>
        <w:t xml:space="preserve">Removed </w:t>
      </w:r>
      <w:r w:rsidR="003828D8">
        <w:rPr>
          <w:sz w:val="22"/>
          <w:szCs w:val="22"/>
        </w:rPr>
        <w:t xml:space="preserve">previous </w:t>
      </w:r>
      <w:r w:rsidRPr="00C35EBF">
        <w:rPr>
          <w:b/>
          <w:sz w:val="22"/>
          <w:szCs w:val="22"/>
        </w:rPr>
        <w:t>Condition A.4</w:t>
      </w:r>
      <w:r w:rsidR="003828D8">
        <w:rPr>
          <w:b/>
          <w:sz w:val="22"/>
          <w:szCs w:val="22"/>
        </w:rPr>
        <w:t>5</w:t>
      </w:r>
      <w:r w:rsidRPr="00C35EBF">
        <w:rPr>
          <w:b/>
          <w:sz w:val="22"/>
          <w:szCs w:val="22"/>
        </w:rPr>
        <w:t>.</w:t>
      </w:r>
      <w:r>
        <w:rPr>
          <w:sz w:val="22"/>
          <w:szCs w:val="22"/>
        </w:rPr>
        <w:t xml:space="preserve"> (Compliance Test Prior to Renewal) in its entirety since the annual compliance test now includes the requirement </w:t>
      </w:r>
      <w:r w:rsidR="00362582">
        <w:rPr>
          <w:sz w:val="22"/>
          <w:szCs w:val="22"/>
        </w:rPr>
        <w:t>for</w:t>
      </w:r>
      <w:r>
        <w:rPr>
          <w:sz w:val="22"/>
          <w:szCs w:val="22"/>
        </w:rPr>
        <w:t xml:space="preserve"> annual </w:t>
      </w:r>
      <w:r w:rsidRPr="00C35EBF">
        <w:rPr>
          <w:sz w:val="22"/>
          <w:szCs w:val="22"/>
        </w:rPr>
        <w:t>compliance test</w:t>
      </w:r>
      <w:r w:rsidR="00362582">
        <w:rPr>
          <w:sz w:val="22"/>
          <w:szCs w:val="22"/>
        </w:rPr>
        <w:t>ing to satisfy</w:t>
      </w:r>
      <w:r w:rsidRPr="00C35EBF">
        <w:rPr>
          <w:sz w:val="22"/>
          <w:szCs w:val="22"/>
        </w:rPr>
        <w:t xml:space="preserve"> the compliance test prior to renewal</w:t>
      </w:r>
      <w:r>
        <w:rPr>
          <w:sz w:val="22"/>
          <w:szCs w:val="22"/>
        </w:rPr>
        <w:t>.</w:t>
      </w:r>
    </w:p>
    <w:p w:rsidR="00965962" w:rsidRDefault="00EC43A5" w:rsidP="004E5628">
      <w:pPr>
        <w:numPr>
          <w:ilvl w:val="0"/>
          <w:numId w:val="10"/>
        </w:numPr>
        <w:spacing w:after="120"/>
        <w:ind w:left="450" w:hanging="450"/>
        <w:rPr>
          <w:sz w:val="22"/>
          <w:szCs w:val="22"/>
        </w:rPr>
      </w:pPr>
      <w:r w:rsidRPr="00D22518">
        <w:rPr>
          <w:sz w:val="22"/>
          <w:szCs w:val="22"/>
        </w:rPr>
        <w:t xml:space="preserve">Revised </w:t>
      </w:r>
      <w:r w:rsidRPr="00D22518">
        <w:rPr>
          <w:b/>
          <w:sz w:val="22"/>
          <w:szCs w:val="22"/>
        </w:rPr>
        <w:t>Condition A.</w:t>
      </w:r>
      <w:r w:rsidR="00362582">
        <w:rPr>
          <w:b/>
          <w:sz w:val="22"/>
          <w:szCs w:val="22"/>
        </w:rPr>
        <w:t>50</w:t>
      </w:r>
      <w:r w:rsidRPr="00D22518">
        <w:rPr>
          <w:b/>
          <w:sz w:val="22"/>
          <w:szCs w:val="22"/>
        </w:rPr>
        <w:t>.</w:t>
      </w:r>
      <w:r w:rsidRPr="00D22518">
        <w:rPr>
          <w:sz w:val="22"/>
          <w:szCs w:val="22"/>
        </w:rPr>
        <w:t xml:space="preserve"> </w:t>
      </w:r>
      <w:r w:rsidR="009C40EA" w:rsidRPr="00D22518">
        <w:rPr>
          <w:sz w:val="22"/>
          <w:szCs w:val="22"/>
        </w:rPr>
        <w:t xml:space="preserve">(Determination of Heat Input) </w:t>
      </w:r>
      <w:r w:rsidRPr="00D22518">
        <w:rPr>
          <w:sz w:val="22"/>
          <w:szCs w:val="22"/>
        </w:rPr>
        <w:t>to state that the gross power output will be measured on an arithmetic average during the compliance demonstration test and not on a 4-hour rolling average.</w:t>
      </w:r>
      <w:r w:rsidR="003828D8" w:rsidRPr="00D22518">
        <w:rPr>
          <w:sz w:val="22"/>
          <w:szCs w:val="22"/>
        </w:rPr>
        <w:t xml:space="preserve">  </w:t>
      </w:r>
      <w:r w:rsidR="007E2270" w:rsidRPr="00D22518">
        <w:rPr>
          <w:sz w:val="22"/>
          <w:szCs w:val="22"/>
        </w:rPr>
        <w:t>Additionally, the</w:t>
      </w:r>
      <w:r w:rsidR="003828D8" w:rsidRPr="00D22518">
        <w:rPr>
          <w:sz w:val="22"/>
          <w:szCs w:val="22"/>
        </w:rPr>
        <w:t xml:space="preserve"> composite fuel samples collected in accordance with </w:t>
      </w:r>
      <w:r w:rsidR="007E2270" w:rsidRPr="00D22518">
        <w:rPr>
          <w:sz w:val="22"/>
          <w:szCs w:val="22"/>
        </w:rPr>
        <w:t xml:space="preserve">American Society for Testing and Materials (ASTM) to </w:t>
      </w:r>
      <w:r w:rsidR="003828D8" w:rsidRPr="00D22518">
        <w:rPr>
          <w:sz w:val="22"/>
          <w:szCs w:val="22"/>
        </w:rPr>
        <w:t xml:space="preserve">industry standard practices.  </w:t>
      </w:r>
      <w:r w:rsidR="00D22518">
        <w:rPr>
          <w:sz w:val="22"/>
          <w:szCs w:val="22"/>
        </w:rPr>
        <w:t>TEC</w:t>
      </w:r>
      <w:r w:rsidR="007E2270" w:rsidRPr="00D22518">
        <w:rPr>
          <w:sz w:val="22"/>
          <w:szCs w:val="22"/>
        </w:rPr>
        <w:t xml:space="preserve"> i</w:t>
      </w:r>
      <w:r w:rsidR="003828D8" w:rsidRPr="00D22518">
        <w:rPr>
          <w:sz w:val="22"/>
          <w:szCs w:val="22"/>
        </w:rPr>
        <w:t xml:space="preserve">ndustry standard practices </w:t>
      </w:r>
      <w:r w:rsidR="00D22518">
        <w:rPr>
          <w:sz w:val="22"/>
          <w:szCs w:val="22"/>
        </w:rPr>
        <w:t>will be used to collect the samples</w:t>
      </w:r>
      <w:r w:rsidR="003828D8" w:rsidRPr="00D22518">
        <w:rPr>
          <w:sz w:val="22"/>
          <w:szCs w:val="22"/>
        </w:rPr>
        <w:t xml:space="preserve"> and ASTM standards are used to analyze the coal samples.</w:t>
      </w:r>
      <w:r w:rsidR="007E2270" w:rsidRPr="00D22518">
        <w:rPr>
          <w:sz w:val="22"/>
          <w:szCs w:val="22"/>
        </w:rPr>
        <w:t xml:space="preserve">  TEC compared the two </w:t>
      </w:r>
      <w:r w:rsidR="00D22518">
        <w:rPr>
          <w:sz w:val="22"/>
          <w:szCs w:val="22"/>
        </w:rPr>
        <w:t xml:space="preserve">sampling </w:t>
      </w:r>
      <w:r w:rsidR="007E2270" w:rsidRPr="00D22518">
        <w:rPr>
          <w:sz w:val="22"/>
          <w:szCs w:val="22"/>
        </w:rPr>
        <w:t>method</w:t>
      </w:r>
      <w:r w:rsidR="00965962" w:rsidRPr="00D22518">
        <w:rPr>
          <w:sz w:val="22"/>
          <w:szCs w:val="22"/>
        </w:rPr>
        <w:t>s</w:t>
      </w:r>
      <w:r w:rsidR="007E2270" w:rsidRPr="00D22518">
        <w:rPr>
          <w:sz w:val="22"/>
          <w:szCs w:val="22"/>
        </w:rPr>
        <w:t xml:space="preserve"> and provided a statistical analysis demonstrating the relative variance between the monthly heat input and boiler efficiency method.  </w:t>
      </w:r>
      <w:r w:rsidR="00965962" w:rsidRPr="00D22518">
        <w:rPr>
          <w:sz w:val="22"/>
          <w:szCs w:val="22"/>
        </w:rPr>
        <w:t>TEC laboratory (NELAP certified laboratory) prepares the composite samples to determine the residual moisture, total moisture, heat content, sulfur content and trace metals.</w:t>
      </w:r>
      <w:r w:rsidR="00D22518" w:rsidRPr="00D22518">
        <w:rPr>
          <w:sz w:val="22"/>
          <w:szCs w:val="22"/>
        </w:rPr>
        <w:t xml:space="preserve">  The method used in the TEC </w:t>
      </w:r>
      <w:r w:rsidR="00965962" w:rsidRPr="00D22518">
        <w:rPr>
          <w:sz w:val="22"/>
          <w:szCs w:val="22"/>
        </w:rPr>
        <w:t xml:space="preserve">sampling </w:t>
      </w:r>
      <w:r w:rsidR="00D22518" w:rsidRPr="00D22518">
        <w:rPr>
          <w:sz w:val="22"/>
          <w:szCs w:val="22"/>
        </w:rPr>
        <w:t>procedures are</w:t>
      </w:r>
      <w:r w:rsidR="00965962" w:rsidRPr="00D22518">
        <w:rPr>
          <w:sz w:val="22"/>
          <w:szCs w:val="22"/>
        </w:rPr>
        <w:t xml:space="preserve"> consistent with the ASTM method</w:t>
      </w:r>
      <w:r w:rsidR="00D22518" w:rsidRPr="00D22518">
        <w:rPr>
          <w:sz w:val="22"/>
          <w:szCs w:val="22"/>
        </w:rPr>
        <w:t>,</w:t>
      </w:r>
      <w:r w:rsidR="00965962" w:rsidRPr="00D22518">
        <w:rPr>
          <w:sz w:val="22"/>
          <w:szCs w:val="22"/>
        </w:rPr>
        <w:t xml:space="preserve"> but varied in the frequency and gross sampling procedures.</w:t>
      </w:r>
      <w:r w:rsidR="00D22518">
        <w:rPr>
          <w:sz w:val="22"/>
          <w:szCs w:val="22"/>
        </w:rPr>
        <w:t xml:space="preserve">  The</w:t>
      </w:r>
      <w:r w:rsidR="00D22518" w:rsidRPr="00D22518">
        <w:rPr>
          <w:sz w:val="22"/>
          <w:szCs w:val="22"/>
        </w:rPr>
        <w:t xml:space="preserve"> statistical analysis </w:t>
      </w:r>
      <w:r w:rsidR="00370BED">
        <w:rPr>
          <w:sz w:val="22"/>
          <w:szCs w:val="22"/>
        </w:rPr>
        <w:t>showed</w:t>
      </w:r>
      <w:r w:rsidR="00D22518" w:rsidRPr="00D22518">
        <w:rPr>
          <w:sz w:val="22"/>
          <w:szCs w:val="22"/>
        </w:rPr>
        <w:t xml:space="preserve"> TEC monthly heat input and the boiler efficiency calculated heat input are statistically equivalent at the 95% confidence interval (t&gt;t')</w:t>
      </w:r>
      <w:r w:rsidR="00370BED">
        <w:rPr>
          <w:sz w:val="22"/>
          <w:szCs w:val="22"/>
        </w:rPr>
        <w:t xml:space="preserve">, which shows </w:t>
      </w:r>
      <w:r w:rsidR="00D22518" w:rsidRPr="00D22518">
        <w:rPr>
          <w:sz w:val="22"/>
          <w:szCs w:val="22"/>
        </w:rPr>
        <w:t>the variance of the frequency and sample size are not statistically significant.</w:t>
      </w:r>
      <w:r w:rsidR="00370BED">
        <w:rPr>
          <w:sz w:val="22"/>
          <w:szCs w:val="22"/>
        </w:rPr>
        <w:t xml:space="preserve">  Based on the information provided by TEC, the Department revised this condition to allow the fuel samples collected to be in accordance with TEC industry standard practices.</w:t>
      </w:r>
    </w:p>
    <w:p w:rsidR="000B0B6C" w:rsidRPr="00B372F8" w:rsidRDefault="000B0B6C" w:rsidP="004E5628">
      <w:pPr>
        <w:numPr>
          <w:ilvl w:val="0"/>
          <w:numId w:val="10"/>
        </w:numPr>
        <w:spacing w:after="120"/>
        <w:ind w:left="450" w:hanging="450"/>
        <w:rPr>
          <w:sz w:val="22"/>
          <w:szCs w:val="22"/>
        </w:rPr>
      </w:pPr>
      <w:r w:rsidRPr="00B372F8">
        <w:rPr>
          <w:sz w:val="22"/>
          <w:szCs w:val="22"/>
        </w:rPr>
        <w:t xml:space="preserve">Revised </w:t>
      </w:r>
      <w:r w:rsidRPr="00B372F8">
        <w:rPr>
          <w:b/>
          <w:sz w:val="22"/>
          <w:szCs w:val="22"/>
        </w:rPr>
        <w:t>Condition A.52.</w:t>
      </w:r>
      <w:r w:rsidRPr="00B372F8">
        <w:rPr>
          <w:sz w:val="22"/>
          <w:szCs w:val="22"/>
        </w:rPr>
        <w:t xml:space="preserve"> (PM and VE Compliance Test) by </w:t>
      </w:r>
      <w:r w:rsidR="002E6971">
        <w:rPr>
          <w:sz w:val="22"/>
          <w:szCs w:val="22"/>
        </w:rPr>
        <w:t>removing requirements to retest Units 1 - 3</w:t>
      </w:r>
      <w:r w:rsidR="002E6971" w:rsidRPr="002E6971">
        <w:rPr>
          <w:sz w:val="22"/>
          <w:szCs w:val="22"/>
        </w:rPr>
        <w:t xml:space="preserve"> if the most recent particulate and visible emission compliance tests were conducted without fly ash re-injection occurring, and fly ash re-injection occurs for any reason other than a malfunction. </w:t>
      </w:r>
      <w:r w:rsidR="002E6971">
        <w:rPr>
          <w:sz w:val="22"/>
          <w:szCs w:val="22"/>
        </w:rPr>
        <w:t xml:space="preserve"> </w:t>
      </w:r>
      <w:r w:rsidR="002E6971" w:rsidRPr="002E6971">
        <w:rPr>
          <w:sz w:val="22"/>
          <w:szCs w:val="22"/>
        </w:rPr>
        <w:t xml:space="preserve">The historical stack tests </w:t>
      </w:r>
      <w:r w:rsidR="002E6971">
        <w:rPr>
          <w:sz w:val="22"/>
          <w:szCs w:val="22"/>
        </w:rPr>
        <w:t>provided by TEC</w:t>
      </w:r>
      <w:r w:rsidR="002E6971" w:rsidRPr="002E6971">
        <w:rPr>
          <w:sz w:val="22"/>
          <w:szCs w:val="22"/>
        </w:rPr>
        <w:t xml:space="preserve"> shows the </w:t>
      </w:r>
      <w:r w:rsidR="002E6971">
        <w:rPr>
          <w:sz w:val="22"/>
          <w:szCs w:val="22"/>
        </w:rPr>
        <w:t>particulate matter</w:t>
      </w:r>
      <w:r w:rsidR="002E6971" w:rsidRPr="002E6971">
        <w:rPr>
          <w:sz w:val="22"/>
          <w:szCs w:val="22"/>
        </w:rPr>
        <w:t xml:space="preserve"> emissions have decreased with essentially the same fly</w:t>
      </w:r>
      <w:r w:rsidR="002E6971">
        <w:rPr>
          <w:sz w:val="22"/>
          <w:szCs w:val="22"/>
        </w:rPr>
        <w:t xml:space="preserve"> </w:t>
      </w:r>
      <w:r w:rsidR="002E6971" w:rsidRPr="002E6971">
        <w:rPr>
          <w:sz w:val="22"/>
          <w:szCs w:val="22"/>
        </w:rPr>
        <w:t xml:space="preserve">ash reinjection feed rate percentage. </w:t>
      </w:r>
      <w:r w:rsidR="002E6971">
        <w:rPr>
          <w:sz w:val="22"/>
          <w:szCs w:val="22"/>
        </w:rPr>
        <w:t xml:space="preserve"> </w:t>
      </w:r>
      <w:r w:rsidR="002E6971" w:rsidRPr="002E6971">
        <w:rPr>
          <w:sz w:val="22"/>
          <w:szCs w:val="22"/>
        </w:rPr>
        <w:t>This suggests the impact of fly</w:t>
      </w:r>
      <w:r w:rsidR="002E6971">
        <w:rPr>
          <w:sz w:val="22"/>
          <w:szCs w:val="22"/>
        </w:rPr>
        <w:t xml:space="preserve"> </w:t>
      </w:r>
      <w:r w:rsidR="002E6971" w:rsidRPr="002E6971">
        <w:rPr>
          <w:sz w:val="22"/>
          <w:szCs w:val="22"/>
        </w:rPr>
        <w:t xml:space="preserve">ash on emissions is inconsequential at these reinjection rates and additional testing </w:t>
      </w:r>
      <w:r w:rsidR="00811BE6">
        <w:rPr>
          <w:sz w:val="22"/>
          <w:szCs w:val="22"/>
        </w:rPr>
        <w:t>is</w:t>
      </w:r>
      <w:r w:rsidR="002E6971" w:rsidRPr="002E6971">
        <w:rPr>
          <w:sz w:val="22"/>
          <w:szCs w:val="22"/>
        </w:rPr>
        <w:t xml:space="preserve"> not necessary.</w:t>
      </w:r>
    </w:p>
    <w:p w:rsidR="00362582" w:rsidRPr="00D22518" w:rsidRDefault="00362582" w:rsidP="004E5628">
      <w:pPr>
        <w:numPr>
          <w:ilvl w:val="0"/>
          <w:numId w:val="10"/>
        </w:numPr>
        <w:spacing w:after="120"/>
        <w:ind w:left="450" w:hanging="450"/>
        <w:rPr>
          <w:sz w:val="22"/>
          <w:szCs w:val="22"/>
        </w:rPr>
      </w:pPr>
      <w:r>
        <w:rPr>
          <w:sz w:val="22"/>
          <w:szCs w:val="22"/>
        </w:rPr>
        <w:t xml:space="preserve">Revised </w:t>
      </w:r>
      <w:r w:rsidRPr="00362582">
        <w:rPr>
          <w:b/>
          <w:sz w:val="22"/>
          <w:szCs w:val="22"/>
        </w:rPr>
        <w:t>Condition A.53.</w:t>
      </w:r>
      <w:r>
        <w:rPr>
          <w:sz w:val="22"/>
          <w:szCs w:val="22"/>
        </w:rPr>
        <w:t xml:space="preserve"> (Reporting Conditions) by updating the table to reflect the new condition numbers.</w:t>
      </w:r>
    </w:p>
    <w:p w:rsidR="004470A0" w:rsidRDefault="004470A0" w:rsidP="004E5628">
      <w:pPr>
        <w:numPr>
          <w:ilvl w:val="0"/>
          <w:numId w:val="10"/>
        </w:numPr>
        <w:spacing w:after="120"/>
        <w:ind w:left="450" w:hanging="450"/>
        <w:rPr>
          <w:sz w:val="22"/>
          <w:szCs w:val="22"/>
        </w:rPr>
      </w:pPr>
      <w:r>
        <w:rPr>
          <w:sz w:val="22"/>
          <w:szCs w:val="22"/>
        </w:rPr>
        <w:t xml:space="preserve">Revised </w:t>
      </w:r>
      <w:r w:rsidRPr="003828D8">
        <w:rPr>
          <w:b/>
          <w:sz w:val="22"/>
          <w:szCs w:val="22"/>
        </w:rPr>
        <w:t>Condition A.5</w:t>
      </w:r>
      <w:r w:rsidR="00362582">
        <w:rPr>
          <w:b/>
          <w:sz w:val="22"/>
          <w:szCs w:val="22"/>
        </w:rPr>
        <w:t>7</w:t>
      </w:r>
      <w:r w:rsidRPr="003828D8">
        <w:rPr>
          <w:b/>
          <w:sz w:val="22"/>
          <w:szCs w:val="22"/>
        </w:rPr>
        <w:t>.</w:t>
      </w:r>
      <w:r>
        <w:rPr>
          <w:sz w:val="22"/>
          <w:szCs w:val="22"/>
        </w:rPr>
        <w:t xml:space="preserve"> </w:t>
      </w:r>
      <w:r w:rsidR="009C40EA">
        <w:rPr>
          <w:sz w:val="22"/>
          <w:szCs w:val="22"/>
        </w:rPr>
        <w:t>(</w:t>
      </w:r>
      <w:r w:rsidR="009C40EA" w:rsidRPr="009C40EA">
        <w:rPr>
          <w:sz w:val="22"/>
          <w:szCs w:val="22"/>
        </w:rPr>
        <w:t>Quarterly NO</w:t>
      </w:r>
      <w:r w:rsidR="009C40EA" w:rsidRPr="003828D8">
        <w:rPr>
          <w:sz w:val="22"/>
          <w:szCs w:val="22"/>
          <w:vertAlign w:val="subscript"/>
        </w:rPr>
        <w:t>X</w:t>
      </w:r>
      <w:r w:rsidR="009C40EA" w:rsidRPr="009C40EA">
        <w:rPr>
          <w:sz w:val="22"/>
          <w:szCs w:val="22"/>
        </w:rPr>
        <w:t xml:space="preserve"> Report</w:t>
      </w:r>
      <w:r w:rsidR="009C40EA">
        <w:rPr>
          <w:sz w:val="22"/>
          <w:szCs w:val="22"/>
        </w:rPr>
        <w:t xml:space="preserve">) </w:t>
      </w:r>
      <w:r>
        <w:rPr>
          <w:sz w:val="22"/>
          <w:szCs w:val="22"/>
        </w:rPr>
        <w:t xml:space="preserve">to state that the report shall contain the </w:t>
      </w:r>
      <w:r w:rsidRPr="00D32FF9">
        <w:rPr>
          <w:sz w:val="22"/>
          <w:szCs w:val="22"/>
        </w:rPr>
        <w:t>heat input weighted</w:t>
      </w:r>
      <w:r>
        <w:rPr>
          <w:sz w:val="22"/>
          <w:szCs w:val="22"/>
        </w:rPr>
        <w:t xml:space="preserve"> </w:t>
      </w:r>
      <w:r w:rsidRPr="002F6B7A">
        <w:rPr>
          <w:sz w:val="22"/>
          <w:szCs w:val="22"/>
        </w:rPr>
        <w:t xml:space="preserve">30-day </w:t>
      </w:r>
      <w:r w:rsidRPr="00BB2ACE">
        <w:rPr>
          <w:sz w:val="22"/>
          <w:szCs w:val="22"/>
        </w:rPr>
        <w:t>NO</w:t>
      </w:r>
      <w:r w:rsidRPr="00CF7FE4">
        <w:rPr>
          <w:sz w:val="22"/>
          <w:szCs w:val="22"/>
          <w:vertAlign w:val="subscript"/>
        </w:rPr>
        <w:t>X</w:t>
      </w:r>
      <w:r>
        <w:rPr>
          <w:sz w:val="22"/>
          <w:szCs w:val="22"/>
        </w:rPr>
        <w:t xml:space="preserve"> </w:t>
      </w:r>
      <w:r w:rsidRPr="002F6B7A">
        <w:rPr>
          <w:sz w:val="22"/>
          <w:szCs w:val="22"/>
        </w:rPr>
        <w:t>rolling average</w:t>
      </w:r>
      <w:r>
        <w:rPr>
          <w:sz w:val="22"/>
          <w:szCs w:val="22"/>
        </w:rPr>
        <w:t xml:space="preserve"> quarterly report for clarity.</w:t>
      </w:r>
    </w:p>
    <w:p w:rsidR="00BB5AB9" w:rsidRDefault="00CF7FE4" w:rsidP="004E5628">
      <w:pPr>
        <w:numPr>
          <w:ilvl w:val="0"/>
          <w:numId w:val="10"/>
        </w:numPr>
        <w:spacing w:after="120"/>
        <w:ind w:left="450" w:hanging="450"/>
        <w:rPr>
          <w:sz w:val="22"/>
          <w:szCs w:val="22"/>
        </w:rPr>
      </w:pPr>
      <w:r w:rsidRPr="00CF7FE4">
        <w:rPr>
          <w:sz w:val="22"/>
          <w:szCs w:val="22"/>
        </w:rPr>
        <w:t xml:space="preserve">Revised </w:t>
      </w:r>
      <w:r w:rsidRPr="00CF7FE4">
        <w:rPr>
          <w:b/>
          <w:sz w:val="22"/>
          <w:szCs w:val="22"/>
        </w:rPr>
        <w:t>Condition A.5</w:t>
      </w:r>
      <w:r w:rsidR="00362582">
        <w:rPr>
          <w:b/>
          <w:sz w:val="22"/>
          <w:szCs w:val="22"/>
        </w:rPr>
        <w:t>8</w:t>
      </w:r>
      <w:r w:rsidRPr="00CF7FE4">
        <w:rPr>
          <w:b/>
          <w:sz w:val="22"/>
          <w:szCs w:val="22"/>
        </w:rPr>
        <w:t>.</w:t>
      </w:r>
      <w:r w:rsidRPr="00CF7FE4">
        <w:rPr>
          <w:sz w:val="22"/>
          <w:szCs w:val="22"/>
        </w:rPr>
        <w:t xml:space="preserve"> (Records of Operation) </w:t>
      </w:r>
      <w:r w:rsidR="008A4CD1" w:rsidRPr="00CF7FE4">
        <w:rPr>
          <w:sz w:val="22"/>
          <w:szCs w:val="22"/>
        </w:rPr>
        <w:t xml:space="preserve">by removing the requirement for daily recordkeeping showing whether the flue gas was directed to the FGD system.  </w:t>
      </w:r>
      <w:r>
        <w:rPr>
          <w:sz w:val="22"/>
          <w:szCs w:val="22"/>
        </w:rPr>
        <w:t>Units 1 – 3 (</w:t>
      </w:r>
      <w:r w:rsidR="008A4CD1" w:rsidRPr="00CF7FE4">
        <w:rPr>
          <w:sz w:val="22"/>
          <w:szCs w:val="22"/>
        </w:rPr>
        <w:t>EU 001 - EU 003</w:t>
      </w:r>
      <w:r>
        <w:rPr>
          <w:sz w:val="22"/>
          <w:szCs w:val="22"/>
        </w:rPr>
        <w:t>)</w:t>
      </w:r>
      <w:r w:rsidR="008A4CD1" w:rsidRPr="00CF7FE4">
        <w:rPr>
          <w:sz w:val="22"/>
          <w:szCs w:val="22"/>
        </w:rPr>
        <w:t xml:space="preserve"> are fully </w:t>
      </w:r>
      <w:r w:rsidRPr="00CF7FE4">
        <w:rPr>
          <w:sz w:val="22"/>
          <w:szCs w:val="22"/>
        </w:rPr>
        <w:t>controlled</w:t>
      </w:r>
      <w:r w:rsidR="008A4CD1" w:rsidRPr="00CF7FE4">
        <w:rPr>
          <w:sz w:val="22"/>
          <w:szCs w:val="22"/>
        </w:rPr>
        <w:t xml:space="preserve"> and the exhaust gas cannot bypass the FGD system.</w:t>
      </w:r>
    </w:p>
    <w:p w:rsidR="00596FA3" w:rsidRPr="00ED2B9A" w:rsidRDefault="00596FA3" w:rsidP="006E0B3C">
      <w:pPr>
        <w:spacing w:after="120"/>
        <w:rPr>
          <w:sz w:val="22"/>
          <w:szCs w:val="22"/>
          <w:u w:val="single"/>
        </w:rPr>
      </w:pPr>
      <w:r w:rsidRPr="00ED2B9A">
        <w:rPr>
          <w:sz w:val="22"/>
          <w:szCs w:val="22"/>
          <w:u w:val="single"/>
        </w:rPr>
        <w:t>Subsection B. Emission Unit 004</w:t>
      </w:r>
    </w:p>
    <w:p w:rsidR="00080888" w:rsidRDefault="00080888" w:rsidP="004E5628">
      <w:pPr>
        <w:numPr>
          <w:ilvl w:val="0"/>
          <w:numId w:val="10"/>
        </w:numPr>
        <w:spacing w:after="120"/>
        <w:ind w:left="450" w:hanging="450"/>
        <w:rPr>
          <w:sz w:val="22"/>
          <w:szCs w:val="22"/>
        </w:rPr>
      </w:pPr>
      <w:r>
        <w:rPr>
          <w:sz w:val="22"/>
          <w:szCs w:val="22"/>
        </w:rPr>
        <w:t xml:space="preserve">Revised </w:t>
      </w:r>
      <w:r w:rsidRPr="00080888">
        <w:rPr>
          <w:b/>
          <w:sz w:val="22"/>
          <w:szCs w:val="22"/>
        </w:rPr>
        <w:t>Condition B.4.(a)</w:t>
      </w:r>
      <w:r>
        <w:rPr>
          <w:sz w:val="22"/>
          <w:szCs w:val="22"/>
        </w:rPr>
        <w:t xml:space="preserve"> (Methods of Operation) by correcting the units subject to this condition.</w:t>
      </w:r>
    </w:p>
    <w:p w:rsidR="00080888" w:rsidRDefault="00080888" w:rsidP="004E5628">
      <w:pPr>
        <w:numPr>
          <w:ilvl w:val="0"/>
          <w:numId w:val="10"/>
        </w:numPr>
        <w:spacing w:after="120"/>
        <w:ind w:left="450" w:hanging="450"/>
        <w:rPr>
          <w:sz w:val="22"/>
          <w:szCs w:val="22"/>
        </w:rPr>
      </w:pPr>
      <w:r>
        <w:rPr>
          <w:sz w:val="22"/>
          <w:szCs w:val="22"/>
        </w:rPr>
        <w:lastRenderedPageBreak/>
        <w:t xml:space="preserve">Revised </w:t>
      </w:r>
      <w:r w:rsidRPr="00772066">
        <w:rPr>
          <w:b/>
          <w:sz w:val="22"/>
          <w:szCs w:val="22"/>
        </w:rPr>
        <w:t xml:space="preserve">Condition </w:t>
      </w:r>
      <w:r>
        <w:rPr>
          <w:b/>
          <w:sz w:val="22"/>
          <w:szCs w:val="22"/>
        </w:rPr>
        <w:t>B</w:t>
      </w:r>
      <w:r w:rsidRPr="00772066">
        <w:rPr>
          <w:b/>
          <w:sz w:val="22"/>
          <w:szCs w:val="22"/>
        </w:rPr>
        <w:t>.4.c.</w:t>
      </w:r>
      <w:r>
        <w:rPr>
          <w:b/>
          <w:sz w:val="22"/>
          <w:szCs w:val="22"/>
        </w:rPr>
        <w:t>(1)</w:t>
      </w:r>
      <w:r>
        <w:rPr>
          <w:sz w:val="22"/>
          <w:szCs w:val="22"/>
        </w:rPr>
        <w:t xml:space="preserve"> (Methods of Operation) by moving the “Boiler Chemical Cleaning Waste” activities to “Insignificant Activities” as per Air Construction Permit No. 0570039-058-AC.</w:t>
      </w:r>
    </w:p>
    <w:p w:rsidR="00080888" w:rsidRDefault="00080888" w:rsidP="004E5628">
      <w:pPr>
        <w:numPr>
          <w:ilvl w:val="0"/>
          <w:numId w:val="10"/>
        </w:numPr>
        <w:spacing w:after="120"/>
        <w:ind w:left="450" w:hanging="450"/>
        <w:rPr>
          <w:sz w:val="22"/>
          <w:szCs w:val="22"/>
        </w:rPr>
      </w:pPr>
      <w:r>
        <w:rPr>
          <w:sz w:val="22"/>
          <w:szCs w:val="22"/>
        </w:rPr>
        <w:t xml:space="preserve">Air Construction Permit No. 0570039-066-AC revised language in </w:t>
      </w:r>
      <w:r w:rsidRPr="00772066">
        <w:rPr>
          <w:b/>
          <w:sz w:val="22"/>
          <w:szCs w:val="22"/>
        </w:rPr>
        <w:t xml:space="preserve">Condition </w:t>
      </w:r>
      <w:r>
        <w:rPr>
          <w:b/>
          <w:sz w:val="22"/>
          <w:szCs w:val="22"/>
        </w:rPr>
        <w:t>B</w:t>
      </w:r>
      <w:r w:rsidRPr="00772066">
        <w:rPr>
          <w:b/>
          <w:sz w:val="22"/>
          <w:szCs w:val="22"/>
        </w:rPr>
        <w:t>.4.c.(3)</w:t>
      </w:r>
      <w:r>
        <w:rPr>
          <w:sz w:val="22"/>
          <w:szCs w:val="22"/>
        </w:rPr>
        <w:t xml:space="preserve"> (Supplemental Material Injection) for clarity.</w:t>
      </w:r>
    </w:p>
    <w:p w:rsidR="00080888" w:rsidRDefault="00080888" w:rsidP="004E5628">
      <w:pPr>
        <w:numPr>
          <w:ilvl w:val="0"/>
          <w:numId w:val="10"/>
        </w:numPr>
        <w:spacing w:after="120"/>
        <w:ind w:left="450" w:hanging="450"/>
        <w:rPr>
          <w:sz w:val="22"/>
          <w:szCs w:val="22"/>
        </w:rPr>
      </w:pPr>
      <w:r>
        <w:rPr>
          <w:sz w:val="22"/>
          <w:szCs w:val="22"/>
        </w:rPr>
        <w:t xml:space="preserve">Air Construction Permit No. 0570039-066-AC revised </w:t>
      </w:r>
      <w:r w:rsidRPr="00080888">
        <w:rPr>
          <w:b/>
          <w:sz w:val="22"/>
          <w:szCs w:val="22"/>
        </w:rPr>
        <w:t>Condition B.6.</w:t>
      </w:r>
      <w:r>
        <w:rPr>
          <w:sz w:val="22"/>
          <w:szCs w:val="22"/>
        </w:rPr>
        <w:t xml:space="preserve"> (Circumvention) </w:t>
      </w:r>
      <w:r>
        <w:rPr>
          <w:sz w:val="22"/>
        </w:rPr>
        <w:t xml:space="preserve">to read as </w:t>
      </w:r>
      <w:r>
        <w:rPr>
          <w:sz w:val="22"/>
          <w:szCs w:val="22"/>
        </w:rPr>
        <w:t>written in Rule 62-210.650, F.A.C.</w:t>
      </w:r>
    </w:p>
    <w:p w:rsidR="00E04C71" w:rsidRDefault="00E04C71" w:rsidP="004E5628">
      <w:pPr>
        <w:numPr>
          <w:ilvl w:val="0"/>
          <w:numId w:val="10"/>
        </w:numPr>
        <w:spacing w:after="120"/>
        <w:ind w:left="450" w:hanging="450"/>
        <w:rPr>
          <w:sz w:val="22"/>
          <w:szCs w:val="22"/>
        </w:rPr>
      </w:pPr>
      <w:r>
        <w:rPr>
          <w:sz w:val="22"/>
          <w:szCs w:val="22"/>
        </w:rPr>
        <w:t xml:space="preserve">Revised </w:t>
      </w:r>
      <w:r w:rsidRPr="00A62CE3">
        <w:rPr>
          <w:b/>
          <w:sz w:val="22"/>
          <w:szCs w:val="22"/>
        </w:rPr>
        <w:t>Condition B.11.</w:t>
      </w:r>
      <w:r>
        <w:rPr>
          <w:sz w:val="22"/>
          <w:szCs w:val="22"/>
        </w:rPr>
        <w:t xml:space="preserve"> (SCR System) </w:t>
      </w:r>
      <w:r w:rsidR="001D1074">
        <w:rPr>
          <w:sz w:val="22"/>
          <w:szCs w:val="22"/>
        </w:rPr>
        <w:t xml:space="preserve">permitting note </w:t>
      </w:r>
      <w:r>
        <w:rPr>
          <w:sz w:val="22"/>
          <w:szCs w:val="22"/>
        </w:rPr>
        <w:t>to include</w:t>
      </w:r>
      <w:r w:rsidRPr="00E04C71">
        <w:rPr>
          <w:sz w:val="22"/>
          <w:szCs w:val="22"/>
        </w:rPr>
        <w:t xml:space="preserve"> </w:t>
      </w:r>
      <w:r>
        <w:rPr>
          <w:sz w:val="22"/>
          <w:szCs w:val="22"/>
        </w:rPr>
        <w:t>the date Unit 4 commenced operation.</w:t>
      </w:r>
    </w:p>
    <w:p w:rsidR="00E04C71" w:rsidRDefault="00E04C71" w:rsidP="004E5628">
      <w:pPr>
        <w:numPr>
          <w:ilvl w:val="0"/>
          <w:numId w:val="10"/>
        </w:numPr>
        <w:spacing w:after="120"/>
        <w:ind w:left="450" w:hanging="450"/>
        <w:rPr>
          <w:sz w:val="22"/>
          <w:szCs w:val="22"/>
        </w:rPr>
      </w:pPr>
      <w:r>
        <w:rPr>
          <w:sz w:val="22"/>
          <w:szCs w:val="22"/>
        </w:rPr>
        <w:t xml:space="preserve">Revised the permitting note in </w:t>
      </w:r>
      <w:r w:rsidRPr="00E04C71">
        <w:rPr>
          <w:b/>
          <w:sz w:val="22"/>
          <w:szCs w:val="22"/>
        </w:rPr>
        <w:t>Condition B.39.</w:t>
      </w:r>
      <w:r>
        <w:rPr>
          <w:sz w:val="22"/>
          <w:szCs w:val="22"/>
        </w:rPr>
        <w:t xml:space="preserve"> (CO CEMS – Appendix CEMS) for a typo.</w:t>
      </w:r>
    </w:p>
    <w:p w:rsidR="00EC7C5C" w:rsidRDefault="00EC7C5C" w:rsidP="004E5628">
      <w:pPr>
        <w:numPr>
          <w:ilvl w:val="0"/>
          <w:numId w:val="10"/>
        </w:numPr>
        <w:spacing w:after="120"/>
        <w:ind w:left="450" w:hanging="450"/>
        <w:rPr>
          <w:sz w:val="22"/>
          <w:szCs w:val="22"/>
        </w:rPr>
      </w:pPr>
      <w:r w:rsidRPr="00D32FF9">
        <w:rPr>
          <w:sz w:val="22"/>
          <w:szCs w:val="22"/>
        </w:rPr>
        <w:t xml:space="preserve">Revised </w:t>
      </w:r>
      <w:r w:rsidRPr="00A62CE3">
        <w:rPr>
          <w:b/>
          <w:sz w:val="22"/>
          <w:szCs w:val="22"/>
        </w:rPr>
        <w:t>Condition B.44.</w:t>
      </w:r>
      <w:r w:rsidRPr="00D32FF9">
        <w:rPr>
          <w:sz w:val="22"/>
          <w:szCs w:val="22"/>
        </w:rPr>
        <w:t xml:space="preserve"> </w:t>
      </w:r>
      <w:r w:rsidR="009C40EA" w:rsidRPr="00D32FF9">
        <w:rPr>
          <w:sz w:val="22"/>
          <w:szCs w:val="22"/>
        </w:rPr>
        <w:t>(</w:t>
      </w:r>
      <w:r w:rsidR="009C40EA" w:rsidRPr="009C40EA">
        <w:rPr>
          <w:sz w:val="22"/>
          <w:szCs w:val="22"/>
        </w:rPr>
        <w:t>Annual Compliance Test</w:t>
      </w:r>
      <w:r w:rsidR="009C40EA" w:rsidRPr="00D32FF9">
        <w:rPr>
          <w:sz w:val="22"/>
          <w:szCs w:val="22"/>
        </w:rPr>
        <w:t xml:space="preserve">) </w:t>
      </w:r>
      <w:r w:rsidR="00E04C71" w:rsidRPr="00F62BBB">
        <w:rPr>
          <w:sz w:val="22"/>
          <w:szCs w:val="22"/>
        </w:rPr>
        <w:t xml:space="preserve">for clarity allowing </w:t>
      </w:r>
      <w:r w:rsidR="00E04C71">
        <w:rPr>
          <w:sz w:val="22"/>
          <w:szCs w:val="22"/>
        </w:rPr>
        <w:t>t</w:t>
      </w:r>
      <w:r w:rsidR="00E04C71" w:rsidRPr="009C1B64">
        <w:rPr>
          <w:sz w:val="22"/>
          <w:szCs w:val="22"/>
        </w:rPr>
        <w:t>he NO</w:t>
      </w:r>
      <w:r w:rsidR="00E04C71">
        <w:rPr>
          <w:sz w:val="22"/>
          <w:szCs w:val="22"/>
          <w:vertAlign w:val="subscript"/>
        </w:rPr>
        <w:t>X</w:t>
      </w:r>
      <w:r w:rsidR="00E04C71" w:rsidRPr="009C1B64">
        <w:rPr>
          <w:sz w:val="22"/>
          <w:szCs w:val="22"/>
        </w:rPr>
        <w:t xml:space="preserve"> and SO</w:t>
      </w:r>
      <w:r w:rsidR="00E04C71" w:rsidRPr="00C35EBF">
        <w:rPr>
          <w:sz w:val="22"/>
          <w:szCs w:val="22"/>
          <w:vertAlign w:val="subscript"/>
        </w:rPr>
        <w:t>2</w:t>
      </w:r>
      <w:r w:rsidR="00E04C71" w:rsidRPr="009C1B64">
        <w:rPr>
          <w:sz w:val="22"/>
          <w:szCs w:val="22"/>
        </w:rPr>
        <w:t xml:space="preserve"> certified CEMS and annual RATA test data </w:t>
      </w:r>
      <w:r w:rsidR="00E04C71">
        <w:rPr>
          <w:sz w:val="22"/>
          <w:szCs w:val="22"/>
        </w:rPr>
        <w:t>to</w:t>
      </w:r>
      <w:r w:rsidR="00E04C71" w:rsidRPr="009C1B64">
        <w:rPr>
          <w:sz w:val="22"/>
          <w:szCs w:val="22"/>
        </w:rPr>
        <w:t xml:space="preserve"> satisfy annual compliance requirements</w:t>
      </w:r>
      <w:r w:rsidR="00E04C71">
        <w:rPr>
          <w:sz w:val="22"/>
          <w:szCs w:val="22"/>
        </w:rPr>
        <w:t xml:space="preserve"> which </w:t>
      </w:r>
      <w:r w:rsidR="00E04C71" w:rsidRPr="00087B6B">
        <w:rPr>
          <w:sz w:val="22"/>
          <w:szCs w:val="22"/>
        </w:rPr>
        <w:t>will be used in lieu of the compliance test prior to renewal</w:t>
      </w:r>
      <w:r w:rsidR="00E04C71">
        <w:rPr>
          <w:sz w:val="22"/>
          <w:szCs w:val="22"/>
        </w:rPr>
        <w:t>.</w:t>
      </w:r>
    </w:p>
    <w:p w:rsidR="00A62CE3" w:rsidRDefault="00EC43A5" w:rsidP="004E5628">
      <w:pPr>
        <w:numPr>
          <w:ilvl w:val="0"/>
          <w:numId w:val="10"/>
        </w:numPr>
        <w:spacing w:after="120"/>
        <w:ind w:left="450" w:hanging="450"/>
        <w:rPr>
          <w:sz w:val="22"/>
          <w:szCs w:val="22"/>
        </w:rPr>
      </w:pPr>
      <w:r>
        <w:rPr>
          <w:sz w:val="22"/>
          <w:szCs w:val="22"/>
        </w:rPr>
        <w:t xml:space="preserve">Revised </w:t>
      </w:r>
      <w:r w:rsidRPr="00A62CE3">
        <w:rPr>
          <w:b/>
          <w:sz w:val="22"/>
          <w:szCs w:val="22"/>
        </w:rPr>
        <w:t>Condition B.54.</w:t>
      </w:r>
      <w:r>
        <w:rPr>
          <w:sz w:val="22"/>
          <w:szCs w:val="22"/>
        </w:rPr>
        <w:t xml:space="preserve"> </w:t>
      </w:r>
      <w:r w:rsidR="009C40EA">
        <w:rPr>
          <w:sz w:val="22"/>
          <w:szCs w:val="22"/>
        </w:rPr>
        <w:t>(</w:t>
      </w:r>
      <w:r w:rsidR="009C40EA" w:rsidRPr="00D32FF9">
        <w:rPr>
          <w:sz w:val="22"/>
          <w:szCs w:val="22"/>
        </w:rPr>
        <w:t>Determination of Heat Input</w:t>
      </w:r>
      <w:r w:rsidR="009C40EA">
        <w:rPr>
          <w:sz w:val="22"/>
          <w:szCs w:val="22"/>
        </w:rPr>
        <w:t xml:space="preserve">) </w:t>
      </w:r>
      <w:r w:rsidR="00A62CE3">
        <w:rPr>
          <w:sz w:val="22"/>
          <w:szCs w:val="22"/>
        </w:rPr>
        <w:t xml:space="preserve">to state that the gross power output will be measured on an arithmetic average during the compliance demonstration test and not on a 4-hour rolling </w:t>
      </w:r>
      <w:r w:rsidR="00A62CE3" w:rsidRPr="003828D8">
        <w:rPr>
          <w:sz w:val="22"/>
          <w:szCs w:val="22"/>
        </w:rPr>
        <w:t>average.  Also, TEC requests that composite fuel samples be collected in accordance with industry standard practices in lieu of American Society for Testing and Materials (ASTM) standards.</w:t>
      </w:r>
      <w:r w:rsidR="00A62CE3">
        <w:rPr>
          <w:sz w:val="22"/>
          <w:szCs w:val="22"/>
        </w:rPr>
        <w:t xml:space="preserve"> </w:t>
      </w:r>
      <w:r w:rsidR="00A62CE3" w:rsidRPr="003828D8">
        <w:rPr>
          <w:sz w:val="22"/>
          <w:szCs w:val="22"/>
        </w:rPr>
        <w:t xml:space="preserve"> Industry standard practices are typically used to collect the samples, and ASTM standards are typically used to analyze the coal</w:t>
      </w:r>
      <w:r w:rsidR="00A62CE3">
        <w:rPr>
          <w:sz w:val="22"/>
          <w:szCs w:val="22"/>
        </w:rPr>
        <w:t xml:space="preserve"> samples</w:t>
      </w:r>
      <w:r w:rsidR="00E34D81">
        <w:rPr>
          <w:sz w:val="22"/>
          <w:szCs w:val="22"/>
        </w:rPr>
        <w:t>, see details in No. 17 above</w:t>
      </w:r>
      <w:r w:rsidR="00A62CE3">
        <w:rPr>
          <w:sz w:val="22"/>
          <w:szCs w:val="22"/>
        </w:rPr>
        <w:t>.</w:t>
      </w:r>
    </w:p>
    <w:p w:rsidR="00362582" w:rsidRPr="003828D8" w:rsidRDefault="00362582" w:rsidP="004E5628">
      <w:pPr>
        <w:numPr>
          <w:ilvl w:val="0"/>
          <w:numId w:val="10"/>
        </w:numPr>
        <w:spacing w:after="120"/>
        <w:ind w:left="450" w:hanging="450"/>
        <w:rPr>
          <w:sz w:val="22"/>
          <w:szCs w:val="22"/>
        </w:rPr>
      </w:pPr>
      <w:r>
        <w:rPr>
          <w:sz w:val="22"/>
          <w:szCs w:val="22"/>
        </w:rPr>
        <w:t xml:space="preserve">Revised </w:t>
      </w:r>
      <w:r w:rsidRPr="00362582">
        <w:rPr>
          <w:b/>
          <w:sz w:val="22"/>
          <w:szCs w:val="22"/>
        </w:rPr>
        <w:t xml:space="preserve">Condition </w:t>
      </w:r>
      <w:r>
        <w:rPr>
          <w:b/>
          <w:sz w:val="22"/>
          <w:szCs w:val="22"/>
        </w:rPr>
        <w:t>B.55</w:t>
      </w:r>
      <w:r w:rsidRPr="00362582">
        <w:rPr>
          <w:b/>
          <w:sz w:val="22"/>
          <w:szCs w:val="22"/>
        </w:rPr>
        <w:t>.</w:t>
      </w:r>
      <w:r>
        <w:rPr>
          <w:sz w:val="22"/>
          <w:szCs w:val="22"/>
        </w:rPr>
        <w:t xml:space="preserve"> (Reporting Conditions) by updating the table to reflect the new condition numbers.</w:t>
      </w:r>
    </w:p>
    <w:p w:rsidR="00F256E7" w:rsidRPr="00F256E7" w:rsidRDefault="0038067D" w:rsidP="00F256E7">
      <w:pPr>
        <w:numPr>
          <w:ilvl w:val="0"/>
          <w:numId w:val="10"/>
        </w:numPr>
        <w:spacing w:after="120"/>
        <w:ind w:left="450" w:hanging="450"/>
        <w:rPr>
          <w:sz w:val="22"/>
          <w:szCs w:val="22"/>
        </w:rPr>
      </w:pPr>
      <w:r>
        <w:rPr>
          <w:sz w:val="22"/>
          <w:szCs w:val="22"/>
        </w:rPr>
        <w:t xml:space="preserve">Revised </w:t>
      </w:r>
      <w:r w:rsidRPr="00A62CE3">
        <w:rPr>
          <w:b/>
          <w:sz w:val="22"/>
          <w:szCs w:val="22"/>
        </w:rPr>
        <w:t>Condition B.56.</w:t>
      </w:r>
      <w:r>
        <w:rPr>
          <w:sz w:val="22"/>
          <w:szCs w:val="22"/>
        </w:rPr>
        <w:t xml:space="preserve"> </w:t>
      </w:r>
      <w:r w:rsidR="009C40EA">
        <w:rPr>
          <w:sz w:val="22"/>
          <w:szCs w:val="22"/>
        </w:rPr>
        <w:t>(</w:t>
      </w:r>
      <w:r w:rsidR="009C40EA" w:rsidRPr="009C40EA">
        <w:rPr>
          <w:sz w:val="22"/>
          <w:szCs w:val="22"/>
        </w:rPr>
        <w:t>Quarterly NO</w:t>
      </w:r>
      <w:r w:rsidR="009C40EA" w:rsidRPr="00A62CE3">
        <w:rPr>
          <w:sz w:val="22"/>
          <w:szCs w:val="22"/>
          <w:vertAlign w:val="subscript"/>
        </w:rPr>
        <w:t>X</w:t>
      </w:r>
      <w:r w:rsidR="009C40EA" w:rsidRPr="009C40EA">
        <w:rPr>
          <w:sz w:val="22"/>
          <w:szCs w:val="22"/>
        </w:rPr>
        <w:t xml:space="preserve"> Report</w:t>
      </w:r>
      <w:r w:rsidR="009C40EA">
        <w:rPr>
          <w:sz w:val="22"/>
          <w:szCs w:val="22"/>
        </w:rPr>
        <w:t xml:space="preserve">) </w:t>
      </w:r>
      <w:r>
        <w:rPr>
          <w:sz w:val="22"/>
          <w:szCs w:val="22"/>
        </w:rPr>
        <w:t xml:space="preserve">to clarify the quarterly </w:t>
      </w:r>
      <w:r w:rsidR="0088559F">
        <w:rPr>
          <w:sz w:val="22"/>
          <w:szCs w:val="22"/>
        </w:rPr>
        <w:t>NO</w:t>
      </w:r>
      <w:r w:rsidR="0088559F">
        <w:rPr>
          <w:sz w:val="22"/>
          <w:szCs w:val="22"/>
          <w:vertAlign w:val="subscript"/>
        </w:rPr>
        <w:t>X</w:t>
      </w:r>
      <w:r>
        <w:rPr>
          <w:sz w:val="22"/>
          <w:szCs w:val="22"/>
        </w:rPr>
        <w:t xml:space="preserve"> report needs to contain the heat input weighted 30 day NO</w:t>
      </w:r>
      <w:r w:rsidR="00A62CE3">
        <w:rPr>
          <w:sz w:val="22"/>
          <w:szCs w:val="22"/>
          <w:vertAlign w:val="subscript"/>
        </w:rPr>
        <w:t>X</w:t>
      </w:r>
      <w:r>
        <w:rPr>
          <w:sz w:val="22"/>
          <w:szCs w:val="22"/>
        </w:rPr>
        <w:t xml:space="preserve"> rolling average.</w:t>
      </w:r>
    </w:p>
    <w:p w:rsidR="00A62CE3" w:rsidRDefault="0038067D" w:rsidP="00A62CE3">
      <w:pPr>
        <w:spacing w:after="120"/>
        <w:rPr>
          <w:sz w:val="22"/>
          <w:szCs w:val="22"/>
        </w:rPr>
      </w:pPr>
      <w:r w:rsidRPr="00ED2B9A">
        <w:rPr>
          <w:sz w:val="22"/>
          <w:szCs w:val="22"/>
          <w:u w:val="single"/>
        </w:rPr>
        <w:t>Subsection C. Emission Unit 007</w:t>
      </w:r>
    </w:p>
    <w:p w:rsidR="0038067D" w:rsidRPr="00B0137B" w:rsidRDefault="0038067D" w:rsidP="004E5628">
      <w:pPr>
        <w:numPr>
          <w:ilvl w:val="0"/>
          <w:numId w:val="10"/>
        </w:numPr>
        <w:spacing w:after="120"/>
        <w:ind w:left="450" w:hanging="450"/>
        <w:rPr>
          <w:sz w:val="22"/>
          <w:szCs w:val="22"/>
          <w:u w:val="single"/>
        </w:rPr>
      </w:pPr>
      <w:r w:rsidRPr="00B0137B">
        <w:rPr>
          <w:sz w:val="22"/>
          <w:szCs w:val="22"/>
        </w:rPr>
        <w:t>Removed all reference to Combustion Turbine No. 1 since it was removed from service on 10/26/2010.</w:t>
      </w:r>
    </w:p>
    <w:p w:rsidR="00CB1DF9" w:rsidRPr="00ED2B9A" w:rsidRDefault="00CB1DF9" w:rsidP="00A62CE3">
      <w:pPr>
        <w:spacing w:after="120"/>
        <w:rPr>
          <w:sz w:val="22"/>
          <w:szCs w:val="22"/>
          <w:u w:val="single"/>
        </w:rPr>
      </w:pPr>
      <w:r w:rsidRPr="00ED2B9A">
        <w:rPr>
          <w:sz w:val="22"/>
          <w:szCs w:val="22"/>
          <w:u w:val="single"/>
        </w:rPr>
        <w:t xml:space="preserve">Subsection D. </w:t>
      </w:r>
      <w:r w:rsidR="000B7FB4" w:rsidRPr="00ED2B9A">
        <w:rPr>
          <w:sz w:val="22"/>
          <w:szCs w:val="22"/>
          <w:u w:val="single"/>
        </w:rPr>
        <w:t xml:space="preserve">Emission Units </w:t>
      </w:r>
      <w:r w:rsidR="00C62665">
        <w:rPr>
          <w:sz w:val="22"/>
          <w:szCs w:val="22"/>
          <w:u w:val="single"/>
        </w:rPr>
        <w:t xml:space="preserve">008, 009, </w:t>
      </w:r>
      <w:r w:rsidR="000B7FB4" w:rsidRPr="00ED2B9A">
        <w:rPr>
          <w:sz w:val="22"/>
          <w:szCs w:val="22"/>
          <w:u w:val="single"/>
        </w:rPr>
        <w:t>018, 019</w:t>
      </w:r>
      <w:r w:rsidR="00C62665">
        <w:rPr>
          <w:sz w:val="22"/>
          <w:szCs w:val="22"/>
          <w:u w:val="single"/>
        </w:rPr>
        <w:t>,</w:t>
      </w:r>
      <w:r w:rsidR="000B7FB4" w:rsidRPr="00ED2B9A">
        <w:rPr>
          <w:sz w:val="22"/>
          <w:szCs w:val="22"/>
          <w:u w:val="single"/>
        </w:rPr>
        <w:t xml:space="preserve"> and 026</w:t>
      </w:r>
    </w:p>
    <w:p w:rsidR="00B538B7" w:rsidRDefault="00362582" w:rsidP="004E5628">
      <w:pPr>
        <w:numPr>
          <w:ilvl w:val="0"/>
          <w:numId w:val="10"/>
        </w:numPr>
        <w:spacing w:after="120"/>
        <w:ind w:left="450" w:hanging="450"/>
        <w:rPr>
          <w:sz w:val="22"/>
          <w:szCs w:val="22"/>
        </w:rPr>
      </w:pPr>
      <w:r>
        <w:rPr>
          <w:sz w:val="22"/>
          <w:szCs w:val="22"/>
        </w:rPr>
        <w:t>Revised the “</w:t>
      </w:r>
      <w:r w:rsidR="00A62CE3" w:rsidRPr="00362582">
        <w:rPr>
          <w:sz w:val="22"/>
          <w:szCs w:val="22"/>
        </w:rPr>
        <w:t>Emission Unit Brief Description</w:t>
      </w:r>
      <w:r>
        <w:rPr>
          <w:sz w:val="22"/>
          <w:szCs w:val="22"/>
        </w:rPr>
        <w:t>” table to reflect the following changes</w:t>
      </w:r>
      <w:r w:rsidR="00A62CE3">
        <w:rPr>
          <w:sz w:val="22"/>
          <w:szCs w:val="22"/>
        </w:rPr>
        <w:t xml:space="preserve">:  </w:t>
      </w:r>
      <w:r w:rsidR="00B538B7" w:rsidRPr="00482CB5">
        <w:rPr>
          <w:sz w:val="22"/>
          <w:szCs w:val="22"/>
        </w:rPr>
        <w:t xml:space="preserve">Moved Fly Ash Silo Nos. 1 and 2 Truck </w:t>
      </w:r>
      <w:r w:rsidR="000735AB" w:rsidRPr="00482CB5">
        <w:rPr>
          <w:sz w:val="22"/>
          <w:szCs w:val="22"/>
        </w:rPr>
        <w:t xml:space="preserve">Loadout </w:t>
      </w:r>
      <w:r w:rsidR="00A62CE3" w:rsidRPr="00482CB5">
        <w:rPr>
          <w:sz w:val="22"/>
          <w:szCs w:val="22"/>
        </w:rPr>
        <w:t>(EU 018 and EU 019)</w:t>
      </w:r>
      <w:r w:rsidR="00A62CE3">
        <w:rPr>
          <w:sz w:val="22"/>
          <w:szCs w:val="22"/>
        </w:rPr>
        <w:t xml:space="preserve"> and Fly Ash Handling and Storage Fugitive Emissions (EU 026) </w:t>
      </w:r>
      <w:r w:rsidR="000735AB" w:rsidRPr="00482CB5">
        <w:rPr>
          <w:sz w:val="22"/>
          <w:szCs w:val="22"/>
        </w:rPr>
        <w:t>to</w:t>
      </w:r>
      <w:r w:rsidR="00B538B7" w:rsidRPr="00482CB5">
        <w:rPr>
          <w:sz w:val="22"/>
          <w:szCs w:val="22"/>
        </w:rPr>
        <w:t xml:space="preserve"> </w:t>
      </w:r>
      <w:r w:rsidR="000735AB" w:rsidRPr="0069344B">
        <w:rPr>
          <w:sz w:val="22"/>
          <w:szCs w:val="22"/>
        </w:rPr>
        <w:t>I</w:t>
      </w:r>
      <w:r w:rsidR="00B538B7" w:rsidRPr="0069344B">
        <w:rPr>
          <w:sz w:val="22"/>
          <w:szCs w:val="22"/>
        </w:rPr>
        <w:t>nsignificant Activities</w:t>
      </w:r>
      <w:r w:rsidR="00B538B7" w:rsidRPr="00482CB5">
        <w:rPr>
          <w:sz w:val="22"/>
          <w:szCs w:val="22"/>
        </w:rPr>
        <w:t xml:space="preserve"> </w:t>
      </w:r>
      <w:r w:rsidR="00EC5506">
        <w:rPr>
          <w:sz w:val="22"/>
          <w:szCs w:val="22"/>
        </w:rPr>
        <w:t xml:space="preserve">and noted in description </w:t>
      </w:r>
      <w:r w:rsidR="00B538B7" w:rsidRPr="00482CB5">
        <w:rPr>
          <w:sz w:val="22"/>
          <w:szCs w:val="22"/>
        </w:rPr>
        <w:t xml:space="preserve">since TEC no longer conducts truck loading operations except during emergency situations.  Additionally, the </w:t>
      </w:r>
      <w:r w:rsidR="00B36DD6">
        <w:rPr>
          <w:sz w:val="22"/>
          <w:szCs w:val="22"/>
        </w:rPr>
        <w:t xml:space="preserve">truck loadout </w:t>
      </w:r>
      <w:r w:rsidR="00B538B7" w:rsidRPr="00482CB5">
        <w:rPr>
          <w:sz w:val="22"/>
          <w:szCs w:val="22"/>
        </w:rPr>
        <w:t xml:space="preserve">drop transfer point where the discharge point and receiving point of the materials being handled </w:t>
      </w:r>
      <w:r w:rsidR="000735AB" w:rsidRPr="00482CB5">
        <w:rPr>
          <w:sz w:val="22"/>
          <w:szCs w:val="22"/>
        </w:rPr>
        <w:t>are intermittently</w:t>
      </w:r>
      <w:r w:rsidR="00B538B7" w:rsidRPr="00482CB5">
        <w:rPr>
          <w:sz w:val="22"/>
          <w:szCs w:val="22"/>
        </w:rPr>
        <w:t xml:space="preserve"> moved in relationship to each other</w:t>
      </w:r>
      <w:r w:rsidR="000735AB" w:rsidRPr="00482CB5">
        <w:rPr>
          <w:sz w:val="22"/>
          <w:szCs w:val="22"/>
        </w:rPr>
        <w:t>; therefore are exempt from Rule 62-296.700</w:t>
      </w:r>
      <w:r w:rsidR="00482CB5" w:rsidRPr="00482CB5">
        <w:rPr>
          <w:sz w:val="22"/>
          <w:szCs w:val="22"/>
        </w:rPr>
        <w:t>, F.A.C. (</w:t>
      </w:r>
      <w:r w:rsidR="009F7075" w:rsidRPr="009F7075">
        <w:rPr>
          <w:sz w:val="22"/>
          <w:szCs w:val="22"/>
        </w:rPr>
        <w:t>Reasonably Available Control Technology (RACT)</w:t>
      </w:r>
      <w:r w:rsidR="00482CB5" w:rsidRPr="00482CB5">
        <w:rPr>
          <w:sz w:val="22"/>
          <w:szCs w:val="22"/>
        </w:rPr>
        <w:t xml:space="preserve"> PM)</w:t>
      </w:r>
      <w:r w:rsidR="00C62665">
        <w:rPr>
          <w:sz w:val="22"/>
          <w:szCs w:val="22"/>
        </w:rPr>
        <w:t xml:space="preserve">. </w:t>
      </w:r>
    </w:p>
    <w:p w:rsidR="0067436B" w:rsidRDefault="0067436B" w:rsidP="004E5628">
      <w:pPr>
        <w:numPr>
          <w:ilvl w:val="0"/>
          <w:numId w:val="10"/>
        </w:numPr>
        <w:spacing w:after="120"/>
        <w:ind w:left="450" w:hanging="450"/>
        <w:rPr>
          <w:sz w:val="22"/>
          <w:szCs w:val="22"/>
        </w:rPr>
      </w:pPr>
      <w:r>
        <w:rPr>
          <w:sz w:val="22"/>
          <w:szCs w:val="22"/>
        </w:rPr>
        <w:t xml:space="preserve">Included Rule </w:t>
      </w:r>
      <w:r w:rsidRPr="009F7075">
        <w:rPr>
          <w:sz w:val="22"/>
          <w:szCs w:val="22"/>
        </w:rPr>
        <w:t>62.296.711</w:t>
      </w:r>
      <w:r>
        <w:rPr>
          <w:sz w:val="22"/>
          <w:szCs w:val="22"/>
        </w:rPr>
        <w:t>, F.A.C.</w:t>
      </w:r>
      <w:r w:rsidRPr="009F7075">
        <w:rPr>
          <w:sz w:val="22"/>
          <w:szCs w:val="22"/>
        </w:rPr>
        <w:t xml:space="preserve"> RACT PM (Materials Handling, Sizing, Screening, Crushing and Grinding Operations) </w:t>
      </w:r>
      <w:r w:rsidR="00B36DD6">
        <w:rPr>
          <w:sz w:val="22"/>
          <w:szCs w:val="22"/>
        </w:rPr>
        <w:t>in the permitting note</w:t>
      </w:r>
      <w:r>
        <w:rPr>
          <w:sz w:val="22"/>
          <w:szCs w:val="22"/>
        </w:rPr>
        <w:t xml:space="preserve"> identifying that Fly A</w:t>
      </w:r>
      <w:r w:rsidR="00B36DD6">
        <w:rPr>
          <w:sz w:val="22"/>
          <w:szCs w:val="22"/>
        </w:rPr>
        <w:t>s</w:t>
      </w:r>
      <w:r>
        <w:rPr>
          <w:sz w:val="22"/>
          <w:szCs w:val="22"/>
        </w:rPr>
        <w:t>h Silo’s and baghouses (EU 008 and EU 009) are regulated under this rule.</w:t>
      </w:r>
    </w:p>
    <w:p w:rsidR="0067436B" w:rsidRDefault="0067436B" w:rsidP="004E5628">
      <w:pPr>
        <w:numPr>
          <w:ilvl w:val="0"/>
          <w:numId w:val="10"/>
        </w:numPr>
        <w:spacing w:after="120"/>
        <w:ind w:left="450" w:hanging="450"/>
        <w:rPr>
          <w:sz w:val="22"/>
          <w:szCs w:val="22"/>
        </w:rPr>
      </w:pPr>
      <w:r>
        <w:rPr>
          <w:sz w:val="22"/>
          <w:szCs w:val="22"/>
        </w:rPr>
        <w:t xml:space="preserve">Removed the fly ash handling system from </w:t>
      </w:r>
      <w:r w:rsidRPr="00B36DD6">
        <w:rPr>
          <w:b/>
          <w:sz w:val="22"/>
          <w:szCs w:val="22"/>
        </w:rPr>
        <w:t>Condition D.4.</w:t>
      </w:r>
      <w:r>
        <w:rPr>
          <w:sz w:val="22"/>
          <w:szCs w:val="22"/>
        </w:rPr>
        <w:t xml:space="preserve"> </w:t>
      </w:r>
      <w:r w:rsidR="00087B6B">
        <w:rPr>
          <w:sz w:val="22"/>
          <w:szCs w:val="22"/>
        </w:rPr>
        <w:t>(</w:t>
      </w:r>
      <w:r>
        <w:rPr>
          <w:sz w:val="22"/>
          <w:szCs w:val="22"/>
        </w:rPr>
        <w:t>Visible Emissions</w:t>
      </w:r>
      <w:r w:rsidR="00087B6B">
        <w:rPr>
          <w:sz w:val="22"/>
          <w:szCs w:val="22"/>
        </w:rPr>
        <w:t>)</w:t>
      </w:r>
      <w:r>
        <w:rPr>
          <w:sz w:val="22"/>
          <w:szCs w:val="22"/>
        </w:rPr>
        <w:t xml:space="preserve"> requirement since the fly</w:t>
      </w:r>
      <w:r w:rsidR="0088559F">
        <w:rPr>
          <w:sz w:val="22"/>
          <w:szCs w:val="22"/>
        </w:rPr>
        <w:t xml:space="preserve"> </w:t>
      </w:r>
      <w:r>
        <w:rPr>
          <w:sz w:val="22"/>
          <w:szCs w:val="22"/>
        </w:rPr>
        <w:t>ash handling system is no longer part of this section.</w:t>
      </w:r>
    </w:p>
    <w:p w:rsidR="000735AB" w:rsidRDefault="0067436B" w:rsidP="004E5628">
      <w:pPr>
        <w:numPr>
          <w:ilvl w:val="0"/>
          <w:numId w:val="10"/>
        </w:numPr>
        <w:spacing w:after="120"/>
        <w:ind w:left="450" w:hanging="450"/>
        <w:rPr>
          <w:sz w:val="22"/>
          <w:szCs w:val="22"/>
        </w:rPr>
      </w:pPr>
      <w:r>
        <w:rPr>
          <w:sz w:val="22"/>
          <w:szCs w:val="22"/>
        </w:rPr>
        <w:t xml:space="preserve">Moved </w:t>
      </w:r>
      <w:r w:rsidR="002A0942" w:rsidRPr="00B36DD6">
        <w:rPr>
          <w:b/>
          <w:sz w:val="22"/>
          <w:szCs w:val="22"/>
        </w:rPr>
        <w:t>Condition D.5.</w:t>
      </w:r>
      <w:r w:rsidR="002A0942">
        <w:rPr>
          <w:sz w:val="22"/>
          <w:szCs w:val="22"/>
        </w:rPr>
        <w:t xml:space="preserve"> </w:t>
      </w:r>
      <w:r w:rsidR="00087B6B">
        <w:rPr>
          <w:sz w:val="22"/>
          <w:szCs w:val="22"/>
        </w:rPr>
        <w:t>(</w:t>
      </w:r>
      <w:r w:rsidR="002A0942">
        <w:rPr>
          <w:sz w:val="22"/>
          <w:szCs w:val="22"/>
        </w:rPr>
        <w:t>Uncon</w:t>
      </w:r>
      <w:r w:rsidR="00ED2B9A">
        <w:rPr>
          <w:sz w:val="22"/>
          <w:szCs w:val="22"/>
        </w:rPr>
        <w:t>fined Emissions of Particulate M</w:t>
      </w:r>
      <w:r w:rsidR="002A0942">
        <w:rPr>
          <w:sz w:val="22"/>
          <w:szCs w:val="22"/>
        </w:rPr>
        <w:t>atter</w:t>
      </w:r>
      <w:r w:rsidR="00087B6B">
        <w:rPr>
          <w:sz w:val="22"/>
          <w:szCs w:val="22"/>
        </w:rPr>
        <w:t>)</w:t>
      </w:r>
      <w:r w:rsidR="002A0942">
        <w:rPr>
          <w:sz w:val="22"/>
          <w:szCs w:val="22"/>
        </w:rPr>
        <w:t xml:space="preserve"> to Section II Facility-Wide Conditions since the truck Loadout and fly</w:t>
      </w:r>
      <w:r w:rsidR="0088559F">
        <w:rPr>
          <w:sz w:val="22"/>
          <w:szCs w:val="22"/>
        </w:rPr>
        <w:t xml:space="preserve"> </w:t>
      </w:r>
      <w:r w:rsidR="002A0942">
        <w:rPr>
          <w:sz w:val="22"/>
          <w:szCs w:val="22"/>
        </w:rPr>
        <w:t>ash handling and storage are insignificant emission units.</w:t>
      </w:r>
    </w:p>
    <w:p w:rsidR="00087B6B" w:rsidRDefault="002C3ECA" w:rsidP="004E5628">
      <w:pPr>
        <w:numPr>
          <w:ilvl w:val="0"/>
          <w:numId w:val="10"/>
        </w:numPr>
        <w:spacing w:after="120"/>
        <w:ind w:left="450" w:hanging="450"/>
        <w:rPr>
          <w:sz w:val="22"/>
          <w:szCs w:val="22"/>
        </w:rPr>
      </w:pPr>
      <w:r>
        <w:rPr>
          <w:sz w:val="22"/>
          <w:szCs w:val="22"/>
        </w:rPr>
        <w:t xml:space="preserve">Revised </w:t>
      </w:r>
      <w:r w:rsidRPr="00B36DD6">
        <w:rPr>
          <w:b/>
          <w:sz w:val="22"/>
          <w:szCs w:val="22"/>
        </w:rPr>
        <w:t>Condition D.8.</w:t>
      </w:r>
      <w:r>
        <w:rPr>
          <w:sz w:val="22"/>
          <w:szCs w:val="22"/>
        </w:rPr>
        <w:t xml:space="preserve"> (Annual Compliance Test) to allow the annual compliance tests to be used in lieu of the compliance test prior to renewal.</w:t>
      </w:r>
    </w:p>
    <w:p w:rsidR="002C3ECA" w:rsidRDefault="002C3ECA" w:rsidP="004E5628">
      <w:pPr>
        <w:numPr>
          <w:ilvl w:val="0"/>
          <w:numId w:val="10"/>
        </w:numPr>
        <w:spacing w:after="120"/>
        <w:ind w:left="450" w:hanging="450"/>
        <w:rPr>
          <w:sz w:val="22"/>
          <w:szCs w:val="22"/>
        </w:rPr>
      </w:pPr>
      <w:r>
        <w:rPr>
          <w:sz w:val="22"/>
          <w:szCs w:val="22"/>
        </w:rPr>
        <w:t xml:space="preserve">Removed </w:t>
      </w:r>
      <w:r w:rsidRPr="00B36DD6">
        <w:rPr>
          <w:b/>
          <w:sz w:val="22"/>
          <w:szCs w:val="22"/>
        </w:rPr>
        <w:t>Condition D.9.</w:t>
      </w:r>
      <w:r>
        <w:rPr>
          <w:sz w:val="22"/>
          <w:szCs w:val="22"/>
        </w:rPr>
        <w:t xml:space="preserve"> (Compliance Test Prior to Renewal) since the annual compliance test for opacity will satisfy the compliance test prior to renewal.</w:t>
      </w:r>
    </w:p>
    <w:p w:rsidR="002A0942" w:rsidRPr="00482CB5" w:rsidRDefault="002A0942" w:rsidP="004E5628">
      <w:pPr>
        <w:numPr>
          <w:ilvl w:val="0"/>
          <w:numId w:val="10"/>
        </w:numPr>
        <w:spacing w:after="120"/>
        <w:ind w:left="450" w:hanging="450"/>
        <w:rPr>
          <w:sz w:val="22"/>
          <w:szCs w:val="22"/>
        </w:rPr>
      </w:pPr>
      <w:r>
        <w:rPr>
          <w:sz w:val="22"/>
          <w:szCs w:val="22"/>
        </w:rPr>
        <w:t xml:space="preserve">Removed </w:t>
      </w:r>
      <w:r w:rsidRPr="00B36DD6">
        <w:rPr>
          <w:b/>
          <w:sz w:val="22"/>
          <w:szCs w:val="22"/>
        </w:rPr>
        <w:t>Condition D.1</w:t>
      </w:r>
      <w:r w:rsidR="002C3ECA" w:rsidRPr="00B36DD6">
        <w:rPr>
          <w:b/>
          <w:sz w:val="22"/>
          <w:szCs w:val="22"/>
        </w:rPr>
        <w:t>2</w:t>
      </w:r>
      <w:r w:rsidR="00B36DD6">
        <w:rPr>
          <w:sz w:val="22"/>
          <w:szCs w:val="22"/>
        </w:rPr>
        <w:t>.</w:t>
      </w:r>
      <w:r>
        <w:rPr>
          <w:sz w:val="22"/>
          <w:szCs w:val="22"/>
        </w:rPr>
        <w:t xml:space="preserve"> </w:t>
      </w:r>
      <w:r w:rsidR="002C3ECA">
        <w:rPr>
          <w:sz w:val="22"/>
          <w:szCs w:val="22"/>
        </w:rPr>
        <w:t>(</w:t>
      </w:r>
      <w:r w:rsidR="00C62665">
        <w:rPr>
          <w:sz w:val="22"/>
          <w:szCs w:val="22"/>
        </w:rPr>
        <w:t>Testing Conditions</w:t>
      </w:r>
      <w:r w:rsidR="002C3ECA">
        <w:rPr>
          <w:sz w:val="22"/>
          <w:szCs w:val="22"/>
        </w:rPr>
        <w:t>) sin</w:t>
      </w:r>
      <w:r w:rsidR="00C62665">
        <w:rPr>
          <w:sz w:val="22"/>
          <w:szCs w:val="22"/>
        </w:rPr>
        <w:t>c</w:t>
      </w:r>
      <w:r w:rsidR="002C3ECA">
        <w:rPr>
          <w:sz w:val="22"/>
          <w:szCs w:val="22"/>
        </w:rPr>
        <w:t xml:space="preserve">e the truck </w:t>
      </w:r>
      <w:r w:rsidR="00C62665">
        <w:rPr>
          <w:sz w:val="22"/>
          <w:szCs w:val="22"/>
        </w:rPr>
        <w:t>l</w:t>
      </w:r>
      <w:r w:rsidR="002C3ECA">
        <w:rPr>
          <w:sz w:val="22"/>
          <w:szCs w:val="22"/>
        </w:rPr>
        <w:t xml:space="preserve">oadout </w:t>
      </w:r>
      <w:r w:rsidR="00C62665">
        <w:rPr>
          <w:sz w:val="22"/>
          <w:szCs w:val="22"/>
        </w:rPr>
        <w:t xml:space="preserve">activities </w:t>
      </w:r>
      <w:r w:rsidR="002C3ECA">
        <w:rPr>
          <w:sz w:val="22"/>
          <w:szCs w:val="22"/>
        </w:rPr>
        <w:t>ha</w:t>
      </w:r>
      <w:r w:rsidR="00C62665">
        <w:rPr>
          <w:sz w:val="22"/>
          <w:szCs w:val="22"/>
        </w:rPr>
        <w:t>ve</w:t>
      </w:r>
      <w:r w:rsidR="002C3ECA">
        <w:rPr>
          <w:sz w:val="22"/>
          <w:szCs w:val="22"/>
        </w:rPr>
        <w:t xml:space="preserve"> been moved to insignificant activities.</w:t>
      </w:r>
    </w:p>
    <w:p w:rsidR="000735AB" w:rsidRPr="00ED2B9A" w:rsidRDefault="000B7FB4" w:rsidP="00B36DD6">
      <w:pPr>
        <w:spacing w:after="120"/>
        <w:rPr>
          <w:sz w:val="22"/>
          <w:szCs w:val="22"/>
          <w:u w:val="single"/>
        </w:rPr>
      </w:pPr>
      <w:r w:rsidRPr="00ED2B9A">
        <w:rPr>
          <w:sz w:val="22"/>
          <w:szCs w:val="22"/>
          <w:u w:val="single"/>
        </w:rPr>
        <w:lastRenderedPageBreak/>
        <w:t xml:space="preserve">Subsection E. Emission Units </w:t>
      </w:r>
      <w:r w:rsidR="00C62665">
        <w:rPr>
          <w:sz w:val="22"/>
          <w:szCs w:val="22"/>
          <w:u w:val="single"/>
        </w:rPr>
        <w:t xml:space="preserve">014, </w:t>
      </w:r>
      <w:r w:rsidRPr="00ED2B9A">
        <w:rPr>
          <w:sz w:val="22"/>
          <w:szCs w:val="22"/>
          <w:u w:val="single"/>
        </w:rPr>
        <w:t>027 and 028</w:t>
      </w:r>
    </w:p>
    <w:p w:rsidR="00B36DD6" w:rsidRDefault="00362582" w:rsidP="004E5628">
      <w:pPr>
        <w:numPr>
          <w:ilvl w:val="0"/>
          <w:numId w:val="10"/>
        </w:numPr>
        <w:spacing w:after="120"/>
        <w:ind w:left="450" w:hanging="450"/>
        <w:rPr>
          <w:sz w:val="22"/>
          <w:szCs w:val="22"/>
        </w:rPr>
      </w:pPr>
      <w:r>
        <w:rPr>
          <w:sz w:val="22"/>
          <w:szCs w:val="22"/>
        </w:rPr>
        <w:t>Revised the “</w:t>
      </w:r>
      <w:r w:rsidRPr="00362582">
        <w:rPr>
          <w:sz w:val="22"/>
          <w:szCs w:val="22"/>
        </w:rPr>
        <w:t>Emission Unit Brief Description</w:t>
      </w:r>
      <w:r>
        <w:rPr>
          <w:sz w:val="22"/>
          <w:szCs w:val="22"/>
        </w:rPr>
        <w:t xml:space="preserve">” table to reflect the following changes:  </w:t>
      </w:r>
      <w:r w:rsidR="00EC5506" w:rsidRPr="00482CB5">
        <w:rPr>
          <w:sz w:val="22"/>
          <w:szCs w:val="22"/>
        </w:rPr>
        <w:t xml:space="preserve">Moved Fly Ash Silo No. </w:t>
      </w:r>
      <w:r w:rsidR="00EC5506">
        <w:rPr>
          <w:sz w:val="22"/>
          <w:szCs w:val="22"/>
        </w:rPr>
        <w:t>3</w:t>
      </w:r>
      <w:r w:rsidR="00EC5506" w:rsidRPr="00482CB5">
        <w:rPr>
          <w:sz w:val="22"/>
          <w:szCs w:val="22"/>
        </w:rPr>
        <w:t xml:space="preserve"> Truck Loadout (EU </w:t>
      </w:r>
      <w:r w:rsidR="00EC5506">
        <w:rPr>
          <w:sz w:val="22"/>
          <w:szCs w:val="22"/>
        </w:rPr>
        <w:t>027</w:t>
      </w:r>
      <w:r w:rsidR="00EC5506" w:rsidRPr="00482CB5">
        <w:rPr>
          <w:sz w:val="22"/>
          <w:szCs w:val="22"/>
        </w:rPr>
        <w:t>)</w:t>
      </w:r>
      <w:r w:rsidR="00EC5506">
        <w:rPr>
          <w:sz w:val="22"/>
          <w:szCs w:val="22"/>
        </w:rPr>
        <w:t xml:space="preserve"> and Fly Ash Handling System Fugitive Emissions (EU 028) </w:t>
      </w:r>
      <w:r w:rsidR="00EC5506" w:rsidRPr="00482CB5">
        <w:rPr>
          <w:sz w:val="22"/>
          <w:szCs w:val="22"/>
        </w:rPr>
        <w:t xml:space="preserve">to </w:t>
      </w:r>
      <w:r w:rsidR="00EC5506" w:rsidRPr="0069344B">
        <w:rPr>
          <w:sz w:val="22"/>
          <w:szCs w:val="22"/>
        </w:rPr>
        <w:t>Insignificant Activities</w:t>
      </w:r>
      <w:r w:rsidR="00EC5506" w:rsidRPr="00482CB5">
        <w:rPr>
          <w:sz w:val="22"/>
          <w:szCs w:val="22"/>
        </w:rPr>
        <w:t xml:space="preserve"> </w:t>
      </w:r>
      <w:r w:rsidR="00EC5506">
        <w:rPr>
          <w:sz w:val="22"/>
          <w:szCs w:val="22"/>
        </w:rPr>
        <w:t xml:space="preserve">and noted in description </w:t>
      </w:r>
      <w:r w:rsidR="00EC5506" w:rsidRPr="00482CB5">
        <w:rPr>
          <w:sz w:val="22"/>
          <w:szCs w:val="22"/>
        </w:rPr>
        <w:t xml:space="preserve">since TEC no longer conducts truck loading operations except during emergency situations.  Additionally, the </w:t>
      </w:r>
      <w:r w:rsidR="00EC5506">
        <w:rPr>
          <w:sz w:val="22"/>
          <w:szCs w:val="22"/>
        </w:rPr>
        <w:t xml:space="preserve">truck loadout </w:t>
      </w:r>
      <w:r w:rsidR="00EC5506" w:rsidRPr="00482CB5">
        <w:rPr>
          <w:sz w:val="22"/>
          <w:szCs w:val="22"/>
        </w:rPr>
        <w:t>drop transfer point where the discharge point and receiving point of the materials being handled are intermittently moved in relationship to each other; therefore are exempt from Rule 62-296.700, F.A.C. (</w:t>
      </w:r>
      <w:r w:rsidR="00EC5506" w:rsidRPr="009F7075">
        <w:rPr>
          <w:sz w:val="22"/>
          <w:szCs w:val="22"/>
        </w:rPr>
        <w:t>RACT</w:t>
      </w:r>
      <w:r w:rsidR="00EC5506" w:rsidRPr="00482CB5">
        <w:rPr>
          <w:sz w:val="22"/>
          <w:szCs w:val="22"/>
        </w:rPr>
        <w:t xml:space="preserve"> PM)</w:t>
      </w:r>
      <w:r w:rsidR="00EC5506">
        <w:rPr>
          <w:sz w:val="22"/>
          <w:szCs w:val="22"/>
        </w:rPr>
        <w:t>.</w:t>
      </w:r>
    </w:p>
    <w:p w:rsidR="009F7075" w:rsidRDefault="009F7075" w:rsidP="004E5628">
      <w:pPr>
        <w:numPr>
          <w:ilvl w:val="0"/>
          <w:numId w:val="10"/>
        </w:numPr>
        <w:spacing w:after="120"/>
        <w:ind w:left="450" w:hanging="450"/>
        <w:rPr>
          <w:sz w:val="22"/>
          <w:szCs w:val="22"/>
        </w:rPr>
      </w:pPr>
      <w:r>
        <w:rPr>
          <w:sz w:val="22"/>
          <w:szCs w:val="22"/>
        </w:rPr>
        <w:t xml:space="preserve">Included Rule </w:t>
      </w:r>
      <w:r w:rsidRPr="009F7075">
        <w:rPr>
          <w:sz w:val="22"/>
          <w:szCs w:val="22"/>
        </w:rPr>
        <w:t>62.296.711</w:t>
      </w:r>
      <w:r>
        <w:rPr>
          <w:sz w:val="22"/>
          <w:szCs w:val="22"/>
        </w:rPr>
        <w:t>, F.A.C.</w:t>
      </w:r>
      <w:r w:rsidRPr="009F7075">
        <w:rPr>
          <w:sz w:val="22"/>
          <w:szCs w:val="22"/>
        </w:rPr>
        <w:t xml:space="preserve"> RACT PM (Materials Handling, Sizing, Screening, Crushing and Grinding Operations) </w:t>
      </w:r>
      <w:r w:rsidR="00637DA6">
        <w:rPr>
          <w:sz w:val="22"/>
          <w:szCs w:val="22"/>
        </w:rPr>
        <w:t xml:space="preserve">and </w:t>
      </w:r>
      <w:r w:rsidR="00637DA6" w:rsidRPr="00637DA6">
        <w:rPr>
          <w:sz w:val="22"/>
          <w:szCs w:val="22"/>
        </w:rPr>
        <w:t xml:space="preserve">Power Plant Siting Certification [PA 79-12] </w:t>
      </w:r>
      <w:r>
        <w:rPr>
          <w:sz w:val="22"/>
          <w:szCs w:val="22"/>
        </w:rPr>
        <w:t>in the permitting note identifying that Fly A</w:t>
      </w:r>
      <w:r w:rsidR="00FA0331">
        <w:rPr>
          <w:sz w:val="22"/>
          <w:szCs w:val="22"/>
        </w:rPr>
        <w:t>sh</w:t>
      </w:r>
      <w:r>
        <w:rPr>
          <w:sz w:val="22"/>
          <w:szCs w:val="22"/>
        </w:rPr>
        <w:t xml:space="preserve"> Silo</w:t>
      </w:r>
      <w:r w:rsidR="00FA0331">
        <w:rPr>
          <w:sz w:val="22"/>
          <w:szCs w:val="22"/>
        </w:rPr>
        <w:t xml:space="preserve"> baghouse</w:t>
      </w:r>
      <w:r>
        <w:rPr>
          <w:sz w:val="22"/>
          <w:szCs w:val="22"/>
        </w:rPr>
        <w:t xml:space="preserve"> (EU 0</w:t>
      </w:r>
      <w:r w:rsidR="00FA0331">
        <w:rPr>
          <w:sz w:val="22"/>
          <w:szCs w:val="22"/>
        </w:rPr>
        <w:t>14</w:t>
      </w:r>
      <w:r>
        <w:rPr>
          <w:sz w:val="22"/>
          <w:szCs w:val="22"/>
        </w:rPr>
        <w:t xml:space="preserve">) </w:t>
      </w:r>
      <w:r w:rsidR="00FA0331">
        <w:rPr>
          <w:sz w:val="22"/>
          <w:szCs w:val="22"/>
        </w:rPr>
        <w:t>is</w:t>
      </w:r>
      <w:r>
        <w:rPr>
          <w:sz w:val="22"/>
          <w:szCs w:val="22"/>
        </w:rPr>
        <w:t xml:space="preserve"> regulated under th</w:t>
      </w:r>
      <w:r w:rsidR="00637DA6">
        <w:rPr>
          <w:sz w:val="22"/>
          <w:szCs w:val="22"/>
        </w:rPr>
        <w:t>is</w:t>
      </w:r>
      <w:r>
        <w:rPr>
          <w:sz w:val="22"/>
          <w:szCs w:val="22"/>
        </w:rPr>
        <w:t xml:space="preserve"> rule</w:t>
      </w:r>
      <w:r w:rsidR="000703AE">
        <w:rPr>
          <w:sz w:val="22"/>
          <w:szCs w:val="22"/>
        </w:rPr>
        <w:t xml:space="preserve"> and </w:t>
      </w:r>
      <w:r w:rsidR="00FA0331">
        <w:rPr>
          <w:sz w:val="22"/>
          <w:szCs w:val="22"/>
        </w:rPr>
        <w:t>the Power Plant Siting C</w:t>
      </w:r>
      <w:r w:rsidR="00637DA6">
        <w:rPr>
          <w:sz w:val="22"/>
          <w:szCs w:val="22"/>
        </w:rPr>
        <w:t xml:space="preserve">ertification.  </w:t>
      </w:r>
    </w:p>
    <w:p w:rsidR="00FA0331" w:rsidRDefault="00FA0331" w:rsidP="004E5628">
      <w:pPr>
        <w:numPr>
          <w:ilvl w:val="0"/>
          <w:numId w:val="10"/>
        </w:numPr>
        <w:spacing w:after="120"/>
        <w:ind w:left="450" w:hanging="450"/>
        <w:rPr>
          <w:sz w:val="22"/>
          <w:szCs w:val="22"/>
        </w:rPr>
      </w:pPr>
      <w:r>
        <w:rPr>
          <w:sz w:val="22"/>
          <w:szCs w:val="22"/>
        </w:rPr>
        <w:t xml:space="preserve">Revised </w:t>
      </w:r>
      <w:r w:rsidRPr="00C45BC1">
        <w:rPr>
          <w:b/>
          <w:sz w:val="22"/>
          <w:szCs w:val="22"/>
        </w:rPr>
        <w:t>Condition E.1.</w:t>
      </w:r>
      <w:r>
        <w:rPr>
          <w:sz w:val="22"/>
          <w:szCs w:val="22"/>
        </w:rPr>
        <w:t xml:space="preserve"> (Hours of Operation) to read that this condition applies to a single emission unit.</w:t>
      </w:r>
    </w:p>
    <w:p w:rsidR="00FA0331" w:rsidRDefault="00FA0331" w:rsidP="004E5628">
      <w:pPr>
        <w:numPr>
          <w:ilvl w:val="0"/>
          <w:numId w:val="10"/>
        </w:numPr>
        <w:spacing w:after="120"/>
        <w:ind w:left="450" w:hanging="450"/>
        <w:rPr>
          <w:sz w:val="22"/>
          <w:szCs w:val="22"/>
        </w:rPr>
      </w:pPr>
      <w:r>
        <w:rPr>
          <w:sz w:val="22"/>
          <w:szCs w:val="22"/>
        </w:rPr>
        <w:t xml:space="preserve">Air Construction Permit No. 0570039-066-AC revised </w:t>
      </w:r>
      <w:r w:rsidRPr="00080888">
        <w:rPr>
          <w:b/>
          <w:sz w:val="22"/>
          <w:szCs w:val="22"/>
        </w:rPr>
        <w:t xml:space="preserve">Condition </w:t>
      </w:r>
      <w:r>
        <w:rPr>
          <w:b/>
          <w:sz w:val="22"/>
          <w:szCs w:val="22"/>
        </w:rPr>
        <w:t>E</w:t>
      </w:r>
      <w:r w:rsidRPr="00080888">
        <w:rPr>
          <w:b/>
          <w:sz w:val="22"/>
          <w:szCs w:val="22"/>
        </w:rPr>
        <w:t>.</w:t>
      </w:r>
      <w:r>
        <w:rPr>
          <w:b/>
          <w:sz w:val="22"/>
          <w:szCs w:val="22"/>
        </w:rPr>
        <w:t>2</w:t>
      </w:r>
      <w:r w:rsidRPr="00080888">
        <w:rPr>
          <w:b/>
          <w:sz w:val="22"/>
          <w:szCs w:val="22"/>
        </w:rPr>
        <w:t>.</w:t>
      </w:r>
      <w:r>
        <w:rPr>
          <w:sz w:val="22"/>
          <w:szCs w:val="22"/>
        </w:rPr>
        <w:t xml:space="preserve"> (Negative Pressures) since the fly ash handling system is no longer part of this section. </w:t>
      </w:r>
    </w:p>
    <w:p w:rsidR="00FA0331" w:rsidRDefault="005D0D14" w:rsidP="004E5628">
      <w:pPr>
        <w:numPr>
          <w:ilvl w:val="0"/>
          <w:numId w:val="10"/>
        </w:numPr>
        <w:spacing w:after="120"/>
        <w:ind w:left="450" w:hanging="450"/>
        <w:rPr>
          <w:sz w:val="22"/>
          <w:szCs w:val="22"/>
        </w:rPr>
      </w:pPr>
      <w:r>
        <w:rPr>
          <w:sz w:val="22"/>
          <w:szCs w:val="22"/>
        </w:rPr>
        <w:t>Air Construction Permit No. 0570039-066-AC r</w:t>
      </w:r>
      <w:r w:rsidR="00FA0331">
        <w:rPr>
          <w:sz w:val="22"/>
          <w:szCs w:val="22"/>
        </w:rPr>
        <w:t xml:space="preserve">evised </w:t>
      </w:r>
      <w:r w:rsidR="00FA0331" w:rsidRPr="00080888">
        <w:rPr>
          <w:b/>
          <w:sz w:val="22"/>
          <w:szCs w:val="22"/>
        </w:rPr>
        <w:t xml:space="preserve">Condition </w:t>
      </w:r>
      <w:r w:rsidR="00FA0331">
        <w:rPr>
          <w:b/>
          <w:sz w:val="22"/>
          <w:szCs w:val="22"/>
        </w:rPr>
        <w:t>E</w:t>
      </w:r>
      <w:r w:rsidR="00FA0331" w:rsidRPr="00080888">
        <w:rPr>
          <w:b/>
          <w:sz w:val="22"/>
          <w:szCs w:val="22"/>
        </w:rPr>
        <w:t>.</w:t>
      </w:r>
      <w:r w:rsidR="00FA0331">
        <w:rPr>
          <w:b/>
          <w:sz w:val="22"/>
          <w:szCs w:val="22"/>
        </w:rPr>
        <w:t>4</w:t>
      </w:r>
      <w:r w:rsidR="00FA0331" w:rsidRPr="00080888">
        <w:rPr>
          <w:b/>
          <w:sz w:val="22"/>
          <w:szCs w:val="22"/>
        </w:rPr>
        <w:t>.</w:t>
      </w:r>
      <w:r w:rsidR="00FA0331">
        <w:rPr>
          <w:sz w:val="22"/>
          <w:szCs w:val="22"/>
        </w:rPr>
        <w:t xml:space="preserve"> (Particulate Matter Emissions) </w:t>
      </w:r>
      <w:r w:rsidR="008D05CC">
        <w:rPr>
          <w:sz w:val="22"/>
          <w:szCs w:val="22"/>
        </w:rPr>
        <w:t xml:space="preserve">and </w:t>
      </w:r>
      <w:r w:rsidR="008D05CC" w:rsidRPr="00B36DD6">
        <w:rPr>
          <w:b/>
          <w:sz w:val="22"/>
          <w:szCs w:val="22"/>
        </w:rPr>
        <w:t xml:space="preserve">Condition </w:t>
      </w:r>
      <w:r w:rsidR="008D05CC">
        <w:rPr>
          <w:b/>
          <w:sz w:val="22"/>
          <w:szCs w:val="22"/>
        </w:rPr>
        <w:t>E.5.</w:t>
      </w:r>
      <w:r w:rsidR="008D05CC">
        <w:rPr>
          <w:sz w:val="22"/>
          <w:szCs w:val="22"/>
        </w:rPr>
        <w:t xml:space="preserve"> (Visible Emissions) to </w:t>
      </w:r>
      <w:r w:rsidR="00213DD8">
        <w:rPr>
          <w:sz w:val="22"/>
          <w:szCs w:val="22"/>
        </w:rPr>
        <w:t>identify</w:t>
      </w:r>
      <w:r w:rsidR="008D05CC">
        <w:rPr>
          <w:sz w:val="22"/>
          <w:szCs w:val="22"/>
        </w:rPr>
        <w:t xml:space="preserve"> the actual emission point and by removing the fly ash handling system </w:t>
      </w:r>
      <w:r w:rsidR="00FA0331">
        <w:rPr>
          <w:sz w:val="22"/>
          <w:szCs w:val="22"/>
        </w:rPr>
        <w:t>since the fly ash handling system is no longer part of this section.</w:t>
      </w:r>
      <w:r w:rsidR="008D05CC">
        <w:rPr>
          <w:sz w:val="22"/>
          <w:szCs w:val="22"/>
        </w:rPr>
        <w:t xml:space="preserve">  </w:t>
      </w:r>
    </w:p>
    <w:p w:rsidR="007C733D" w:rsidRDefault="007C733D" w:rsidP="004E5628">
      <w:pPr>
        <w:numPr>
          <w:ilvl w:val="0"/>
          <w:numId w:val="10"/>
        </w:numPr>
        <w:spacing w:after="120"/>
        <w:ind w:left="450" w:hanging="450"/>
        <w:rPr>
          <w:sz w:val="22"/>
          <w:szCs w:val="22"/>
        </w:rPr>
      </w:pPr>
      <w:r>
        <w:rPr>
          <w:sz w:val="22"/>
          <w:szCs w:val="22"/>
        </w:rPr>
        <w:t xml:space="preserve">Revised </w:t>
      </w:r>
      <w:r w:rsidRPr="00637DA6">
        <w:rPr>
          <w:b/>
          <w:sz w:val="22"/>
          <w:szCs w:val="22"/>
        </w:rPr>
        <w:t>Condition E.9.</w:t>
      </w:r>
      <w:r>
        <w:rPr>
          <w:sz w:val="22"/>
          <w:szCs w:val="22"/>
        </w:rPr>
        <w:t xml:space="preserve"> (Annual Compliance Test) to allow the annual compliance tests to be used in lieu of the compliance test prior to renewal.</w:t>
      </w:r>
    </w:p>
    <w:p w:rsidR="00C7253D" w:rsidRDefault="007C733D" w:rsidP="004E5628">
      <w:pPr>
        <w:numPr>
          <w:ilvl w:val="0"/>
          <w:numId w:val="10"/>
        </w:numPr>
        <w:spacing w:after="120"/>
        <w:ind w:left="450" w:hanging="450"/>
        <w:rPr>
          <w:sz w:val="22"/>
          <w:szCs w:val="22"/>
        </w:rPr>
      </w:pPr>
      <w:r>
        <w:rPr>
          <w:sz w:val="22"/>
          <w:szCs w:val="22"/>
        </w:rPr>
        <w:t xml:space="preserve">Removed </w:t>
      </w:r>
      <w:r w:rsidRPr="00637DA6">
        <w:rPr>
          <w:b/>
          <w:sz w:val="22"/>
          <w:szCs w:val="22"/>
        </w:rPr>
        <w:t>Condition E.10.</w:t>
      </w:r>
      <w:r>
        <w:rPr>
          <w:sz w:val="22"/>
          <w:szCs w:val="22"/>
        </w:rPr>
        <w:t xml:space="preserve"> (Compliance Test Prior to Renewal) since the annual compliance test for opacity will satisfy the compliance test prior to renewal.</w:t>
      </w:r>
    </w:p>
    <w:p w:rsidR="00C7253D" w:rsidRPr="00ED2B9A" w:rsidRDefault="006B1954" w:rsidP="00637DA6">
      <w:pPr>
        <w:spacing w:after="120"/>
        <w:rPr>
          <w:sz w:val="22"/>
          <w:szCs w:val="22"/>
          <w:u w:val="single"/>
        </w:rPr>
      </w:pPr>
      <w:r w:rsidRPr="00ED2B9A">
        <w:rPr>
          <w:sz w:val="22"/>
          <w:szCs w:val="22"/>
          <w:u w:val="single"/>
        </w:rPr>
        <w:t>Subsection F. Emission Units 011 – 013, 020, 021,</w:t>
      </w:r>
      <w:r w:rsidR="00F62BBB" w:rsidRPr="00ED2B9A">
        <w:rPr>
          <w:sz w:val="22"/>
          <w:szCs w:val="22"/>
          <w:u w:val="single"/>
        </w:rPr>
        <w:t xml:space="preserve"> </w:t>
      </w:r>
      <w:r w:rsidRPr="00ED2B9A">
        <w:rPr>
          <w:sz w:val="22"/>
          <w:szCs w:val="22"/>
          <w:u w:val="single"/>
        </w:rPr>
        <w:t>023, and 025</w:t>
      </w:r>
    </w:p>
    <w:p w:rsidR="000F2155" w:rsidRDefault="000F2155" w:rsidP="004E5628">
      <w:pPr>
        <w:numPr>
          <w:ilvl w:val="0"/>
          <w:numId w:val="10"/>
        </w:numPr>
        <w:spacing w:after="120"/>
        <w:ind w:left="450" w:hanging="450"/>
        <w:rPr>
          <w:sz w:val="22"/>
          <w:szCs w:val="22"/>
        </w:rPr>
      </w:pPr>
      <w:r w:rsidRPr="00637DA6">
        <w:rPr>
          <w:sz w:val="22"/>
          <w:szCs w:val="22"/>
        </w:rPr>
        <w:t xml:space="preserve">Deleted </w:t>
      </w:r>
      <w:r w:rsidRPr="00653B80">
        <w:rPr>
          <w:sz w:val="22"/>
          <w:szCs w:val="22"/>
        </w:rPr>
        <w:t>EU</w:t>
      </w:r>
      <w:r w:rsidR="00563174" w:rsidRPr="00653B80">
        <w:rPr>
          <w:sz w:val="22"/>
          <w:szCs w:val="22"/>
        </w:rPr>
        <w:t xml:space="preserve"> </w:t>
      </w:r>
      <w:r w:rsidRPr="00653B80">
        <w:rPr>
          <w:sz w:val="22"/>
          <w:szCs w:val="22"/>
        </w:rPr>
        <w:t>011</w:t>
      </w:r>
      <w:r w:rsidRPr="00637DA6">
        <w:rPr>
          <w:sz w:val="22"/>
          <w:szCs w:val="22"/>
        </w:rPr>
        <w:t xml:space="preserve"> (Truck Limestone Unloading Receiving Hopper) since it is fully enclosed and is no longer an emission point.</w:t>
      </w:r>
      <w:r>
        <w:rPr>
          <w:sz w:val="22"/>
          <w:szCs w:val="22"/>
        </w:rPr>
        <w:t xml:space="preserve"> </w:t>
      </w:r>
      <w:r w:rsidR="00563174">
        <w:rPr>
          <w:sz w:val="22"/>
          <w:szCs w:val="22"/>
        </w:rPr>
        <w:t xml:space="preserve"> This was noted in the emission unit description.</w:t>
      </w:r>
    </w:p>
    <w:p w:rsidR="00653B80" w:rsidRDefault="00653B80" w:rsidP="004E5628">
      <w:pPr>
        <w:numPr>
          <w:ilvl w:val="0"/>
          <w:numId w:val="10"/>
        </w:numPr>
        <w:spacing w:after="120"/>
        <w:ind w:left="450" w:hanging="450"/>
        <w:rPr>
          <w:sz w:val="22"/>
          <w:szCs w:val="22"/>
        </w:rPr>
      </w:pPr>
      <w:r>
        <w:rPr>
          <w:sz w:val="22"/>
          <w:szCs w:val="22"/>
        </w:rPr>
        <w:t>Renamed EUs 012, 013</w:t>
      </w:r>
      <w:r w:rsidR="00A25D70">
        <w:rPr>
          <w:sz w:val="22"/>
          <w:szCs w:val="22"/>
        </w:rPr>
        <w:t>, 020, 021, and 023 to clarify the emission points.  TEC enclosed conveyors LB, LC, LD, LE LF, LG including the transfer points of these conveyors, Silo’s A –C, and Silo C Belt Feeder</w:t>
      </w:r>
      <w:r w:rsidR="001C081C">
        <w:rPr>
          <w:sz w:val="22"/>
          <w:szCs w:val="22"/>
        </w:rPr>
        <w:t>; therefore are not emission points</w:t>
      </w:r>
      <w:r w:rsidR="00A25D70">
        <w:rPr>
          <w:sz w:val="22"/>
          <w:szCs w:val="22"/>
        </w:rPr>
        <w:t>.</w:t>
      </w:r>
      <w:r w:rsidR="00FA114F">
        <w:rPr>
          <w:sz w:val="22"/>
          <w:szCs w:val="22"/>
        </w:rPr>
        <w:t xml:space="preserve">  The existing baghouses used to control particulate emissions for this equipment are the regulated emission units.</w:t>
      </w:r>
    </w:p>
    <w:p w:rsidR="008D05CC" w:rsidRDefault="008D05CC" w:rsidP="004E5628">
      <w:pPr>
        <w:numPr>
          <w:ilvl w:val="0"/>
          <w:numId w:val="10"/>
        </w:numPr>
        <w:spacing w:after="120"/>
        <w:ind w:left="450" w:hanging="450"/>
        <w:rPr>
          <w:sz w:val="22"/>
          <w:szCs w:val="22"/>
        </w:rPr>
      </w:pPr>
      <w:r w:rsidRPr="0006249B">
        <w:rPr>
          <w:sz w:val="22"/>
          <w:szCs w:val="22"/>
        </w:rPr>
        <w:t xml:space="preserve">Deleted </w:t>
      </w:r>
      <w:r>
        <w:rPr>
          <w:sz w:val="22"/>
          <w:szCs w:val="22"/>
        </w:rPr>
        <w:t>EU 025</w:t>
      </w:r>
      <w:r w:rsidRPr="0006249B">
        <w:rPr>
          <w:sz w:val="22"/>
          <w:szCs w:val="22"/>
        </w:rPr>
        <w:t xml:space="preserve"> </w:t>
      </w:r>
      <w:r>
        <w:rPr>
          <w:sz w:val="22"/>
          <w:szCs w:val="22"/>
        </w:rPr>
        <w:t>(</w:t>
      </w:r>
      <w:r w:rsidRPr="0006249B">
        <w:rPr>
          <w:sz w:val="22"/>
          <w:szCs w:val="22"/>
        </w:rPr>
        <w:t>Limestone Storage and Handling Fugitive Emissions)</w:t>
      </w:r>
      <w:r>
        <w:rPr>
          <w:sz w:val="22"/>
          <w:szCs w:val="22"/>
        </w:rPr>
        <w:t xml:space="preserve"> since </w:t>
      </w:r>
      <w:r w:rsidRPr="0006249B">
        <w:rPr>
          <w:sz w:val="22"/>
          <w:szCs w:val="22"/>
        </w:rPr>
        <w:t>a fully enclosed bucket elevator and a portable hopper/conveyor system are used as backup system to provide limestone to Silo C</w:t>
      </w:r>
      <w:r>
        <w:rPr>
          <w:sz w:val="22"/>
          <w:szCs w:val="22"/>
        </w:rPr>
        <w:t>.  This was noted in the emission unit description.</w:t>
      </w:r>
    </w:p>
    <w:p w:rsidR="00563174" w:rsidRPr="00563174" w:rsidRDefault="000703AE" w:rsidP="004E5628">
      <w:pPr>
        <w:numPr>
          <w:ilvl w:val="0"/>
          <w:numId w:val="10"/>
        </w:numPr>
        <w:spacing w:after="120"/>
        <w:ind w:left="450" w:hanging="450"/>
        <w:rPr>
          <w:sz w:val="22"/>
          <w:szCs w:val="22"/>
        </w:rPr>
      </w:pPr>
      <w:r>
        <w:rPr>
          <w:sz w:val="22"/>
          <w:szCs w:val="22"/>
        </w:rPr>
        <w:t>Added a new emission unit (EU</w:t>
      </w:r>
      <w:r w:rsidR="001C081C">
        <w:rPr>
          <w:sz w:val="22"/>
          <w:szCs w:val="22"/>
        </w:rPr>
        <w:t xml:space="preserve"> </w:t>
      </w:r>
      <w:r>
        <w:rPr>
          <w:sz w:val="22"/>
          <w:szCs w:val="22"/>
        </w:rPr>
        <w:t>0</w:t>
      </w:r>
      <w:r w:rsidR="00563174">
        <w:rPr>
          <w:sz w:val="22"/>
          <w:szCs w:val="22"/>
        </w:rPr>
        <w:t>50</w:t>
      </w:r>
      <w:r>
        <w:rPr>
          <w:sz w:val="22"/>
          <w:szCs w:val="22"/>
        </w:rPr>
        <w:t xml:space="preserve">) </w:t>
      </w:r>
      <w:r w:rsidR="00653B80">
        <w:rPr>
          <w:sz w:val="22"/>
          <w:szCs w:val="22"/>
        </w:rPr>
        <w:t xml:space="preserve">by </w:t>
      </w:r>
      <w:r>
        <w:rPr>
          <w:sz w:val="22"/>
          <w:szCs w:val="22"/>
        </w:rPr>
        <w:t xml:space="preserve">separating the </w:t>
      </w:r>
      <w:r w:rsidR="008D05CC">
        <w:rPr>
          <w:sz w:val="22"/>
          <w:szCs w:val="22"/>
        </w:rPr>
        <w:t xml:space="preserve">Limestone </w:t>
      </w:r>
      <w:r w:rsidRPr="002F6B7A">
        <w:rPr>
          <w:sz w:val="22"/>
          <w:szCs w:val="22"/>
        </w:rPr>
        <w:t>Conveyor LD</w:t>
      </w:r>
      <w:r w:rsidR="008C0619">
        <w:rPr>
          <w:sz w:val="22"/>
          <w:szCs w:val="22"/>
        </w:rPr>
        <w:t>/</w:t>
      </w:r>
      <w:r w:rsidRPr="002F6B7A">
        <w:rPr>
          <w:sz w:val="22"/>
          <w:szCs w:val="22"/>
        </w:rPr>
        <w:t>LE Baghouse</w:t>
      </w:r>
      <w:r>
        <w:rPr>
          <w:sz w:val="22"/>
          <w:szCs w:val="22"/>
        </w:rPr>
        <w:t xml:space="preserve"> from </w:t>
      </w:r>
      <w:r w:rsidR="008D05CC">
        <w:rPr>
          <w:sz w:val="22"/>
          <w:szCs w:val="22"/>
        </w:rPr>
        <w:t xml:space="preserve">Limestone </w:t>
      </w:r>
      <w:r w:rsidRPr="002F6B7A">
        <w:rPr>
          <w:sz w:val="22"/>
          <w:szCs w:val="22"/>
        </w:rPr>
        <w:t>Conveyor LB</w:t>
      </w:r>
      <w:r w:rsidR="008C0619">
        <w:rPr>
          <w:sz w:val="22"/>
          <w:szCs w:val="22"/>
        </w:rPr>
        <w:t>/</w:t>
      </w:r>
      <w:r w:rsidRPr="002F6B7A">
        <w:rPr>
          <w:sz w:val="22"/>
          <w:szCs w:val="22"/>
        </w:rPr>
        <w:t>LC Baghouse</w:t>
      </w:r>
      <w:r>
        <w:rPr>
          <w:sz w:val="22"/>
          <w:szCs w:val="22"/>
        </w:rPr>
        <w:t xml:space="preserve"> for clarity and convenience.</w:t>
      </w:r>
      <w:r w:rsidR="00563174">
        <w:rPr>
          <w:sz w:val="22"/>
          <w:szCs w:val="22"/>
        </w:rPr>
        <w:t xml:space="preserve">  This new emission unit was added throug</w:t>
      </w:r>
      <w:r w:rsidR="00216D84">
        <w:rPr>
          <w:sz w:val="22"/>
          <w:szCs w:val="22"/>
        </w:rPr>
        <w:t>hout this subsection to identify it</w:t>
      </w:r>
      <w:r w:rsidR="00362582">
        <w:rPr>
          <w:sz w:val="22"/>
          <w:szCs w:val="22"/>
        </w:rPr>
        <w:t>s</w:t>
      </w:r>
      <w:r w:rsidR="00216D84">
        <w:rPr>
          <w:sz w:val="22"/>
          <w:szCs w:val="22"/>
        </w:rPr>
        <w:t xml:space="preserve"> applicable requirements.</w:t>
      </w:r>
    </w:p>
    <w:p w:rsidR="000703AE" w:rsidRDefault="000703AE" w:rsidP="004E5628">
      <w:pPr>
        <w:numPr>
          <w:ilvl w:val="0"/>
          <w:numId w:val="10"/>
        </w:numPr>
        <w:spacing w:after="120"/>
        <w:ind w:left="450" w:hanging="450"/>
        <w:rPr>
          <w:sz w:val="22"/>
          <w:szCs w:val="22"/>
        </w:rPr>
      </w:pPr>
      <w:r>
        <w:rPr>
          <w:sz w:val="22"/>
          <w:szCs w:val="22"/>
        </w:rPr>
        <w:t xml:space="preserve">Revised </w:t>
      </w:r>
      <w:r w:rsidRPr="00563174">
        <w:rPr>
          <w:b/>
          <w:sz w:val="22"/>
          <w:szCs w:val="22"/>
        </w:rPr>
        <w:t>Condition F.3.</w:t>
      </w:r>
      <w:r>
        <w:rPr>
          <w:sz w:val="22"/>
          <w:szCs w:val="22"/>
        </w:rPr>
        <w:t xml:space="preserve"> (</w:t>
      </w:r>
      <w:r w:rsidRPr="000703AE">
        <w:rPr>
          <w:sz w:val="22"/>
          <w:szCs w:val="22"/>
        </w:rPr>
        <w:t>Best Operational Practices</w:t>
      </w:r>
      <w:r>
        <w:rPr>
          <w:sz w:val="22"/>
          <w:szCs w:val="22"/>
        </w:rPr>
        <w:t xml:space="preserve">) by removing quarterly inspection requirements since TEC routinely </w:t>
      </w:r>
      <w:r w:rsidRPr="000703AE">
        <w:rPr>
          <w:sz w:val="22"/>
          <w:szCs w:val="22"/>
        </w:rPr>
        <w:t>inspect</w:t>
      </w:r>
      <w:r>
        <w:rPr>
          <w:sz w:val="22"/>
          <w:szCs w:val="22"/>
        </w:rPr>
        <w:t>s the conveyors</w:t>
      </w:r>
      <w:r w:rsidRPr="000703AE">
        <w:rPr>
          <w:sz w:val="22"/>
          <w:szCs w:val="22"/>
        </w:rPr>
        <w:t xml:space="preserve">, and maintenance </w:t>
      </w:r>
      <w:r>
        <w:rPr>
          <w:sz w:val="22"/>
          <w:szCs w:val="22"/>
        </w:rPr>
        <w:t>is</w:t>
      </w:r>
      <w:r w:rsidRPr="000703AE">
        <w:rPr>
          <w:sz w:val="22"/>
          <w:szCs w:val="22"/>
        </w:rPr>
        <w:t xml:space="preserve"> conducted as needed in accordance with best operational practices.</w:t>
      </w:r>
    </w:p>
    <w:p w:rsidR="006B1954" w:rsidRDefault="000B3B73" w:rsidP="004E5628">
      <w:pPr>
        <w:numPr>
          <w:ilvl w:val="0"/>
          <w:numId w:val="10"/>
        </w:numPr>
        <w:spacing w:after="120"/>
        <w:ind w:left="450" w:hanging="450"/>
        <w:rPr>
          <w:sz w:val="22"/>
          <w:szCs w:val="22"/>
        </w:rPr>
      </w:pPr>
      <w:r>
        <w:rPr>
          <w:sz w:val="22"/>
          <w:szCs w:val="22"/>
        </w:rPr>
        <w:t>Re</w:t>
      </w:r>
      <w:r w:rsidR="00B42943">
        <w:rPr>
          <w:sz w:val="22"/>
          <w:szCs w:val="22"/>
        </w:rPr>
        <w:t>worded</w:t>
      </w:r>
      <w:r>
        <w:rPr>
          <w:sz w:val="22"/>
          <w:szCs w:val="22"/>
        </w:rPr>
        <w:t xml:space="preserve"> </w:t>
      </w:r>
      <w:r w:rsidRPr="007700CF">
        <w:rPr>
          <w:b/>
          <w:sz w:val="22"/>
          <w:szCs w:val="22"/>
        </w:rPr>
        <w:t>Condition F.6.</w:t>
      </w:r>
      <w:r>
        <w:rPr>
          <w:sz w:val="22"/>
          <w:szCs w:val="22"/>
        </w:rPr>
        <w:t xml:space="preserve"> </w:t>
      </w:r>
      <w:r w:rsidR="00B42943">
        <w:rPr>
          <w:sz w:val="22"/>
          <w:szCs w:val="22"/>
        </w:rPr>
        <w:t>(</w:t>
      </w:r>
      <w:r w:rsidR="00B42943" w:rsidRPr="00B42943">
        <w:rPr>
          <w:sz w:val="22"/>
          <w:szCs w:val="22"/>
        </w:rPr>
        <w:t>Operating Procedures</w:t>
      </w:r>
      <w:r w:rsidR="00B42943">
        <w:rPr>
          <w:sz w:val="22"/>
          <w:szCs w:val="22"/>
        </w:rPr>
        <w:t xml:space="preserve">) </w:t>
      </w:r>
      <w:r w:rsidR="00362068">
        <w:rPr>
          <w:sz w:val="22"/>
          <w:szCs w:val="22"/>
        </w:rPr>
        <w:t xml:space="preserve">to clarify that the </w:t>
      </w:r>
      <w:r>
        <w:rPr>
          <w:sz w:val="22"/>
          <w:szCs w:val="22"/>
        </w:rPr>
        <w:t>training of operators</w:t>
      </w:r>
      <w:r w:rsidR="00B42943">
        <w:rPr>
          <w:sz w:val="22"/>
          <w:szCs w:val="22"/>
        </w:rPr>
        <w:t xml:space="preserve"> </w:t>
      </w:r>
      <w:r w:rsidR="00362068">
        <w:rPr>
          <w:sz w:val="22"/>
          <w:szCs w:val="22"/>
        </w:rPr>
        <w:t>will</w:t>
      </w:r>
      <w:r w:rsidR="00B42943">
        <w:rPr>
          <w:sz w:val="22"/>
          <w:szCs w:val="22"/>
        </w:rPr>
        <w:t xml:space="preserve"> meet the training given by TEC.</w:t>
      </w:r>
    </w:p>
    <w:p w:rsidR="00C45BC1" w:rsidRDefault="00135CF7" w:rsidP="004E5628">
      <w:pPr>
        <w:numPr>
          <w:ilvl w:val="0"/>
          <w:numId w:val="10"/>
        </w:numPr>
        <w:spacing w:after="120"/>
        <w:ind w:left="450" w:hanging="450"/>
        <w:rPr>
          <w:sz w:val="22"/>
          <w:szCs w:val="22"/>
        </w:rPr>
      </w:pPr>
      <w:r>
        <w:rPr>
          <w:sz w:val="22"/>
          <w:szCs w:val="22"/>
        </w:rPr>
        <w:t>R</w:t>
      </w:r>
      <w:r w:rsidR="00C45BC1">
        <w:rPr>
          <w:sz w:val="22"/>
          <w:szCs w:val="22"/>
        </w:rPr>
        <w:t xml:space="preserve">evised </w:t>
      </w:r>
      <w:r w:rsidR="00C45BC1" w:rsidRPr="00C45BC1">
        <w:rPr>
          <w:b/>
          <w:sz w:val="22"/>
          <w:szCs w:val="22"/>
        </w:rPr>
        <w:t>Condition F.7.</w:t>
      </w:r>
      <w:r w:rsidR="00C45BC1">
        <w:rPr>
          <w:sz w:val="22"/>
          <w:szCs w:val="22"/>
        </w:rPr>
        <w:t xml:space="preserve"> (Particulate Matter and Visible Emissions) to clarify that the baghouses are </w:t>
      </w:r>
      <w:r>
        <w:rPr>
          <w:sz w:val="22"/>
          <w:szCs w:val="22"/>
        </w:rPr>
        <w:t xml:space="preserve">the emission points and are </w:t>
      </w:r>
      <w:r w:rsidR="00C45BC1">
        <w:rPr>
          <w:sz w:val="22"/>
          <w:szCs w:val="22"/>
        </w:rPr>
        <w:t>subject to these emission limits.</w:t>
      </w:r>
    </w:p>
    <w:p w:rsidR="000B3B73" w:rsidRDefault="0006706A" w:rsidP="004E5628">
      <w:pPr>
        <w:numPr>
          <w:ilvl w:val="0"/>
          <w:numId w:val="10"/>
        </w:numPr>
        <w:spacing w:after="120"/>
        <w:ind w:left="450" w:hanging="450"/>
        <w:rPr>
          <w:sz w:val="22"/>
          <w:szCs w:val="22"/>
        </w:rPr>
      </w:pPr>
      <w:r w:rsidRPr="0006706A">
        <w:rPr>
          <w:sz w:val="22"/>
          <w:szCs w:val="22"/>
        </w:rPr>
        <w:t xml:space="preserve">Revised </w:t>
      </w:r>
      <w:r w:rsidRPr="007700CF">
        <w:rPr>
          <w:b/>
          <w:sz w:val="22"/>
          <w:szCs w:val="22"/>
        </w:rPr>
        <w:t>Condition F.12.</w:t>
      </w:r>
      <w:r w:rsidRPr="0006706A">
        <w:rPr>
          <w:sz w:val="22"/>
          <w:szCs w:val="22"/>
        </w:rPr>
        <w:t xml:space="preserve"> (Test Methods) by removing the obsolete </w:t>
      </w:r>
      <w:r w:rsidR="00632100" w:rsidRPr="0006706A">
        <w:rPr>
          <w:sz w:val="22"/>
          <w:szCs w:val="22"/>
        </w:rPr>
        <w:t>EPA Test Method 22</w:t>
      </w:r>
      <w:r>
        <w:rPr>
          <w:sz w:val="22"/>
          <w:szCs w:val="22"/>
        </w:rPr>
        <w:t xml:space="preserve"> since it pertained to the </w:t>
      </w:r>
      <w:r w:rsidRPr="0006249B">
        <w:rPr>
          <w:sz w:val="22"/>
          <w:szCs w:val="22"/>
        </w:rPr>
        <w:t>Limestone Storage and Handling Fugitive Emissions (EU 025)</w:t>
      </w:r>
      <w:r>
        <w:rPr>
          <w:sz w:val="22"/>
          <w:szCs w:val="22"/>
        </w:rPr>
        <w:t xml:space="preserve"> that was deleted</w:t>
      </w:r>
      <w:r w:rsidR="00632100" w:rsidRPr="0006706A">
        <w:rPr>
          <w:sz w:val="22"/>
          <w:szCs w:val="22"/>
        </w:rPr>
        <w:t>.</w:t>
      </w:r>
    </w:p>
    <w:p w:rsidR="0006706A" w:rsidRDefault="0006706A" w:rsidP="004E5628">
      <w:pPr>
        <w:numPr>
          <w:ilvl w:val="0"/>
          <w:numId w:val="10"/>
        </w:numPr>
        <w:spacing w:after="120"/>
        <w:ind w:left="450" w:hanging="450"/>
        <w:rPr>
          <w:sz w:val="22"/>
          <w:szCs w:val="22"/>
        </w:rPr>
      </w:pPr>
      <w:r>
        <w:rPr>
          <w:sz w:val="22"/>
          <w:szCs w:val="22"/>
        </w:rPr>
        <w:lastRenderedPageBreak/>
        <w:t xml:space="preserve">Revised </w:t>
      </w:r>
      <w:r w:rsidRPr="007700CF">
        <w:rPr>
          <w:b/>
          <w:sz w:val="22"/>
          <w:szCs w:val="22"/>
        </w:rPr>
        <w:t>Condition F.13.</w:t>
      </w:r>
      <w:r>
        <w:rPr>
          <w:sz w:val="22"/>
          <w:szCs w:val="22"/>
        </w:rPr>
        <w:t xml:space="preserve"> (Annual Compliance Tests) by identify</w:t>
      </w:r>
      <w:r w:rsidR="003A4D84">
        <w:rPr>
          <w:sz w:val="22"/>
          <w:szCs w:val="22"/>
        </w:rPr>
        <w:t>ing</w:t>
      </w:r>
      <w:r>
        <w:rPr>
          <w:sz w:val="22"/>
          <w:szCs w:val="22"/>
        </w:rPr>
        <w:t xml:space="preserve"> the </w:t>
      </w:r>
      <w:r w:rsidR="003A4D84">
        <w:rPr>
          <w:sz w:val="22"/>
          <w:szCs w:val="22"/>
        </w:rPr>
        <w:t>baghouses only are</w:t>
      </w:r>
      <w:r>
        <w:rPr>
          <w:sz w:val="22"/>
          <w:szCs w:val="22"/>
        </w:rPr>
        <w:t xml:space="preserve"> subject to annual </w:t>
      </w:r>
      <w:r w:rsidR="003A4D84">
        <w:rPr>
          <w:sz w:val="22"/>
          <w:szCs w:val="22"/>
        </w:rPr>
        <w:t xml:space="preserve">visible emissions </w:t>
      </w:r>
      <w:r>
        <w:rPr>
          <w:sz w:val="22"/>
          <w:szCs w:val="22"/>
        </w:rPr>
        <w:t>testing</w:t>
      </w:r>
      <w:r w:rsidR="003A4D84">
        <w:rPr>
          <w:sz w:val="22"/>
          <w:szCs w:val="22"/>
        </w:rPr>
        <w:t xml:space="preserve"> and that t</w:t>
      </w:r>
      <w:r w:rsidR="000F2155">
        <w:rPr>
          <w:sz w:val="22"/>
          <w:szCs w:val="22"/>
        </w:rPr>
        <w:t>he annual compliance tests will be used in lieu of the compliance test prior to renewal.</w:t>
      </w:r>
    </w:p>
    <w:p w:rsidR="0006706A" w:rsidRDefault="0006706A" w:rsidP="004E5628">
      <w:pPr>
        <w:numPr>
          <w:ilvl w:val="0"/>
          <w:numId w:val="10"/>
        </w:numPr>
        <w:spacing w:after="120"/>
        <w:ind w:left="450" w:hanging="450"/>
        <w:rPr>
          <w:sz w:val="22"/>
          <w:szCs w:val="22"/>
        </w:rPr>
      </w:pPr>
      <w:r>
        <w:rPr>
          <w:sz w:val="22"/>
          <w:szCs w:val="22"/>
        </w:rPr>
        <w:t xml:space="preserve">Removed </w:t>
      </w:r>
      <w:r w:rsidRPr="007700CF">
        <w:rPr>
          <w:b/>
          <w:sz w:val="22"/>
          <w:szCs w:val="22"/>
        </w:rPr>
        <w:t>Condition F.14.</w:t>
      </w:r>
      <w:r>
        <w:rPr>
          <w:sz w:val="22"/>
          <w:szCs w:val="22"/>
        </w:rPr>
        <w:t xml:space="preserve"> (Compliance Test Prior to Renewal) since the annual compliance test for opacity will satisfy the compliance test prior to renewal.</w:t>
      </w:r>
    </w:p>
    <w:p w:rsidR="000F2155" w:rsidRDefault="000F2155" w:rsidP="004E5628">
      <w:pPr>
        <w:numPr>
          <w:ilvl w:val="0"/>
          <w:numId w:val="10"/>
        </w:numPr>
        <w:spacing w:after="120"/>
        <w:ind w:left="450" w:hanging="450"/>
        <w:rPr>
          <w:sz w:val="22"/>
          <w:szCs w:val="22"/>
        </w:rPr>
      </w:pPr>
      <w:r>
        <w:rPr>
          <w:sz w:val="22"/>
          <w:szCs w:val="22"/>
        </w:rPr>
        <w:t xml:space="preserve">Revised </w:t>
      </w:r>
      <w:r w:rsidRPr="007700CF">
        <w:rPr>
          <w:b/>
          <w:sz w:val="22"/>
          <w:szCs w:val="22"/>
        </w:rPr>
        <w:t>Condition F.16.</w:t>
      </w:r>
      <w:r>
        <w:rPr>
          <w:sz w:val="22"/>
          <w:szCs w:val="22"/>
        </w:rPr>
        <w:t xml:space="preserve"> (</w:t>
      </w:r>
      <w:r w:rsidRPr="000F2155">
        <w:rPr>
          <w:sz w:val="22"/>
          <w:szCs w:val="22"/>
        </w:rPr>
        <w:t>Visible Emissions Tests)</w:t>
      </w:r>
      <w:r>
        <w:rPr>
          <w:sz w:val="22"/>
          <w:szCs w:val="22"/>
        </w:rPr>
        <w:t xml:space="preserve"> by removing </w:t>
      </w:r>
      <w:r w:rsidR="007700CF" w:rsidRPr="003A4D84">
        <w:rPr>
          <w:sz w:val="22"/>
          <w:szCs w:val="22"/>
        </w:rPr>
        <w:t xml:space="preserve">EU </w:t>
      </w:r>
      <w:r w:rsidRPr="003A4D84">
        <w:rPr>
          <w:sz w:val="22"/>
          <w:szCs w:val="22"/>
        </w:rPr>
        <w:t>011</w:t>
      </w:r>
      <w:r w:rsidRPr="00637DA6">
        <w:rPr>
          <w:sz w:val="22"/>
          <w:szCs w:val="22"/>
        </w:rPr>
        <w:t xml:space="preserve"> since it is completely enclosed</w:t>
      </w:r>
      <w:r w:rsidR="001C081C">
        <w:rPr>
          <w:sz w:val="22"/>
          <w:szCs w:val="22"/>
        </w:rPr>
        <w:t xml:space="preserve"> and is not an emission point</w:t>
      </w:r>
      <w:r>
        <w:rPr>
          <w:sz w:val="22"/>
          <w:szCs w:val="22"/>
        </w:rPr>
        <w:t>.</w:t>
      </w:r>
    </w:p>
    <w:p w:rsidR="00B51A3C" w:rsidRDefault="00B51A3C" w:rsidP="00637DA6">
      <w:pPr>
        <w:spacing w:after="120"/>
        <w:rPr>
          <w:sz w:val="22"/>
          <w:szCs w:val="22"/>
          <w:u w:val="single"/>
        </w:rPr>
      </w:pPr>
      <w:r w:rsidRPr="00ED2B9A">
        <w:rPr>
          <w:sz w:val="22"/>
          <w:szCs w:val="22"/>
          <w:u w:val="single"/>
        </w:rPr>
        <w:t xml:space="preserve">Subsection </w:t>
      </w:r>
      <w:r>
        <w:rPr>
          <w:sz w:val="22"/>
          <w:szCs w:val="22"/>
          <w:u w:val="single"/>
        </w:rPr>
        <w:t>G</w:t>
      </w:r>
      <w:r w:rsidRPr="00ED2B9A">
        <w:rPr>
          <w:sz w:val="22"/>
          <w:szCs w:val="22"/>
          <w:u w:val="single"/>
        </w:rPr>
        <w:t>. Emission Units 01</w:t>
      </w:r>
      <w:r>
        <w:rPr>
          <w:sz w:val="22"/>
          <w:szCs w:val="22"/>
          <w:u w:val="single"/>
        </w:rPr>
        <w:t>5</w:t>
      </w:r>
      <w:r w:rsidRPr="00ED2B9A">
        <w:rPr>
          <w:sz w:val="22"/>
          <w:szCs w:val="22"/>
          <w:u w:val="single"/>
        </w:rPr>
        <w:t xml:space="preserve"> – 01</w:t>
      </w:r>
      <w:r>
        <w:rPr>
          <w:sz w:val="22"/>
          <w:szCs w:val="22"/>
          <w:u w:val="single"/>
        </w:rPr>
        <w:t>7</w:t>
      </w:r>
      <w:r w:rsidRPr="00ED2B9A">
        <w:rPr>
          <w:sz w:val="22"/>
          <w:szCs w:val="22"/>
          <w:u w:val="single"/>
        </w:rPr>
        <w:t>,</w:t>
      </w:r>
      <w:r>
        <w:rPr>
          <w:sz w:val="22"/>
          <w:szCs w:val="22"/>
          <w:u w:val="single"/>
        </w:rPr>
        <w:t xml:space="preserve"> and</w:t>
      </w:r>
      <w:r w:rsidRPr="00ED2B9A">
        <w:rPr>
          <w:sz w:val="22"/>
          <w:szCs w:val="22"/>
          <w:u w:val="single"/>
        </w:rPr>
        <w:t xml:space="preserve"> 0</w:t>
      </w:r>
      <w:r>
        <w:rPr>
          <w:sz w:val="22"/>
          <w:szCs w:val="22"/>
          <w:u w:val="single"/>
        </w:rPr>
        <w:t>39</w:t>
      </w:r>
    </w:p>
    <w:p w:rsidR="00BD65A9" w:rsidRDefault="00BD65A9" w:rsidP="004E5628">
      <w:pPr>
        <w:numPr>
          <w:ilvl w:val="0"/>
          <w:numId w:val="10"/>
        </w:numPr>
        <w:spacing w:after="120"/>
        <w:ind w:left="450" w:hanging="450"/>
        <w:rPr>
          <w:sz w:val="22"/>
          <w:szCs w:val="22"/>
        </w:rPr>
      </w:pPr>
      <w:r>
        <w:rPr>
          <w:sz w:val="22"/>
          <w:szCs w:val="22"/>
        </w:rPr>
        <w:t xml:space="preserve">The emission unit description was revised to clarify that the </w:t>
      </w:r>
      <w:r w:rsidR="00362582">
        <w:rPr>
          <w:sz w:val="22"/>
          <w:szCs w:val="22"/>
        </w:rPr>
        <w:t>R</w:t>
      </w:r>
      <w:r>
        <w:rPr>
          <w:sz w:val="22"/>
          <w:szCs w:val="22"/>
        </w:rPr>
        <w:t>oto clones share a common head space in the blending bin building.</w:t>
      </w:r>
    </w:p>
    <w:p w:rsidR="00B51A3C" w:rsidRDefault="00B51A3C" w:rsidP="004E5628">
      <w:pPr>
        <w:numPr>
          <w:ilvl w:val="0"/>
          <w:numId w:val="10"/>
        </w:numPr>
        <w:spacing w:after="120"/>
        <w:ind w:left="450" w:hanging="450"/>
        <w:rPr>
          <w:sz w:val="22"/>
          <w:szCs w:val="22"/>
        </w:rPr>
      </w:pPr>
      <w:r w:rsidRPr="00B51A3C">
        <w:rPr>
          <w:sz w:val="22"/>
          <w:szCs w:val="22"/>
        </w:rPr>
        <w:t xml:space="preserve">Revised </w:t>
      </w:r>
      <w:r w:rsidR="002D4D9F" w:rsidRPr="002D4D9F">
        <w:rPr>
          <w:b/>
          <w:sz w:val="22"/>
          <w:szCs w:val="22"/>
        </w:rPr>
        <w:t xml:space="preserve">Condition </w:t>
      </w:r>
      <w:r w:rsidRPr="002D4D9F">
        <w:rPr>
          <w:b/>
          <w:sz w:val="22"/>
          <w:szCs w:val="22"/>
        </w:rPr>
        <w:t>G.7.</w:t>
      </w:r>
      <w:r>
        <w:rPr>
          <w:sz w:val="22"/>
          <w:szCs w:val="22"/>
        </w:rPr>
        <w:t xml:space="preserve"> (Annual Compliance </w:t>
      </w:r>
      <w:r w:rsidR="00C96638">
        <w:rPr>
          <w:sz w:val="22"/>
          <w:szCs w:val="22"/>
        </w:rPr>
        <w:t xml:space="preserve">Test) to allow a </w:t>
      </w:r>
      <w:r w:rsidR="004F4AA6">
        <w:rPr>
          <w:sz w:val="22"/>
          <w:szCs w:val="22"/>
        </w:rPr>
        <w:t>different R</w:t>
      </w:r>
      <w:r w:rsidR="00C96638">
        <w:rPr>
          <w:sz w:val="22"/>
          <w:szCs w:val="22"/>
        </w:rPr>
        <w:t>oto-</w:t>
      </w:r>
      <w:r>
        <w:rPr>
          <w:sz w:val="22"/>
          <w:szCs w:val="22"/>
        </w:rPr>
        <w:t xml:space="preserve">clone </w:t>
      </w:r>
      <w:r w:rsidR="00C96638">
        <w:rPr>
          <w:sz w:val="22"/>
          <w:szCs w:val="22"/>
        </w:rPr>
        <w:t xml:space="preserve">unit (Units 1 – 4) </w:t>
      </w:r>
      <w:r>
        <w:rPr>
          <w:sz w:val="22"/>
          <w:szCs w:val="22"/>
        </w:rPr>
        <w:t>to be tested each year since the building contains a shared head space above the bunkers</w:t>
      </w:r>
      <w:r w:rsidR="002D4D9F">
        <w:rPr>
          <w:sz w:val="22"/>
          <w:szCs w:val="22"/>
        </w:rPr>
        <w:t xml:space="preserve"> and the testing on one </w:t>
      </w:r>
      <w:r w:rsidR="004F4AA6">
        <w:rPr>
          <w:sz w:val="22"/>
          <w:szCs w:val="22"/>
        </w:rPr>
        <w:t>R</w:t>
      </w:r>
      <w:r w:rsidR="002D4D9F">
        <w:rPr>
          <w:sz w:val="22"/>
          <w:szCs w:val="22"/>
        </w:rPr>
        <w:t>oto</w:t>
      </w:r>
      <w:r w:rsidR="00C96638">
        <w:rPr>
          <w:sz w:val="22"/>
          <w:szCs w:val="22"/>
        </w:rPr>
        <w:t>-</w:t>
      </w:r>
      <w:r w:rsidR="002D4D9F">
        <w:rPr>
          <w:sz w:val="22"/>
          <w:szCs w:val="22"/>
        </w:rPr>
        <w:t>clone</w:t>
      </w:r>
      <w:r w:rsidR="00C96638">
        <w:rPr>
          <w:sz w:val="22"/>
          <w:szCs w:val="22"/>
        </w:rPr>
        <w:t xml:space="preserve"> unit</w:t>
      </w:r>
      <w:r w:rsidR="002D4D9F">
        <w:rPr>
          <w:sz w:val="22"/>
          <w:szCs w:val="22"/>
        </w:rPr>
        <w:t xml:space="preserve"> would provide reasonable assurance that the building is meeting the required 5% opacity limit</w:t>
      </w:r>
      <w:r>
        <w:rPr>
          <w:sz w:val="22"/>
          <w:szCs w:val="22"/>
        </w:rPr>
        <w:t xml:space="preserve">.  The annual compliance tests will be used in lieu of the compliance test prior to renewal. </w:t>
      </w:r>
    </w:p>
    <w:p w:rsidR="00B51A3C" w:rsidRDefault="00B51A3C" w:rsidP="004E5628">
      <w:pPr>
        <w:numPr>
          <w:ilvl w:val="0"/>
          <w:numId w:val="10"/>
        </w:numPr>
        <w:spacing w:after="120"/>
        <w:ind w:left="450" w:hanging="450"/>
        <w:rPr>
          <w:sz w:val="22"/>
          <w:szCs w:val="22"/>
        </w:rPr>
      </w:pPr>
      <w:r>
        <w:rPr>
          <w:sz w:val="22"/>
          <w:szCs w:val="22"/>
        </w:rPr>
        <w:t xml:space="preserve">Removed </w:t>
      </w:r>
      <w:r w:rsidRPr="002D4D9F">
        <w:rPr>
          <w:b/>
          <w:sz w:val="22"/>
          <w:szCs w:val="22"/>
        </w:rPr>
        <w:t>Condition G.8.</w:t>
      </w:r>
      <w:r>
        <w:rPr>
          <w:sz w:val="22"/>
          <w:szCs w:val="22"/>
        </w:rPr>
        <w:t xml:space="preserve"> (Compliance Test Prior to Renewal) since the annual compliance test for opacity will satisfy the compliance test prior to renewal.</w:t>
      </w:r>
    </w:p>
    <w:p w:rsidR="00EF396E" w:rsidRPr="00C8338F" w:rsidRDefault="00EF396E" w:rsidP="002D4D9F">
      <w:pPr>
        <w:spacing w:after="120"/>
        <w:rPr>
          <w:sz w:val="22"/>
          <w:szCs w:val="22"/>
        </w:rPr>
      </w:pPr>
      <w:r w:rsidRPr="00C8338F">
        <w:rPr>
          <w:sz w:val="22"/>
          <w:szCs w:val="22"/>
          <w:u w:val="single"/>
        </w:rPr>
        <w:t xml:space="preserve">Subsection </w:t>
      </w:r>
      <w:r w:rsidR="00DA5E58" w:rsidRPr="00C8338F">
        <w:rPr>
          <w:sz w:val="22"/>
          <w:szCs w:val="22"/>
          <w:u w:val="single"/>
        </w:rPr>
        <w:t>H</w:t>
      </w:r>
      <w:r w:rsidRPr="00C8338F">
        <w:rPr>
          <w:sz w:val="22"/>
          <w:szCs w:val="22"/>
          <w:u w:val="single"/>
        </w:rPr>
        <w:t>. Emission Unit</w:t>
      </w:r>
      <w:r w:rsidR="00DA5E58" w:rsidRPr="00C8338F">
        <w:rPr>
          <w:sz w:val="22"/>
          <w:szCs w:val="22"/>
          <w:u w:val="single"/>
        </w:rPr>
        <w:t xml:space="preserve"> 010</w:t>
      </w:r>
    </w:p>
    <w:p w:rsidR="005230F4" w:rsidRPr="001C081C" w:rsidRDefault="005230F4" w:rsidP="004E5628">
      <w:pPr>
        <w:numPr>
          <w:ilvl w:val="0"/>
          <w:numId w:val="10"/>
        </w:numPr>
        <w:spacing w:after="120"/>
        <w:ind w:left="450" w:hanging="450"/>
        <w:rPr>
          <w:sz w:val="22"/>
          <w:szCs w:val="22"/>
        </w:rPr>
      </w:pPr>
      <w:r w:rsidRPr="001C081C">
        <w:rPr>
          <w:sz w:val="22"/>
          <w:szCs w:val="22"/>
        </w:rPr>
        <w:t>Revised the permitting note under the emission unit description to state this emission unit received a determination of Best Available Control Technology</w:t>
      </w:r>
      <w:r w:rsidR="001C081C">
        <w:rPr>
          <w:sz w:val="22"/>
          <w:szCs w:val="22"/>
        </w:rPr>
        <w:t xml:space="preserve"> (BACT)</w:t>
      </w:r>
      <w:r w:rsidRPr="001C081C">
        <w:rPr>
          <w:sz w:val="22"/>
          <w:szCs w:val="22"/>
        </w:rPr>
        <w:t xml:space="preserve"> pursuant to Rule 62-212.400, F.A.C.; therefore, Rule 62-296.700, F.A.C. RACT</w:t>
      </w:r>
      <w:r w:rsidR="001C081C">
        <w:rPr>
          <w:sz w:val="22"/>
          <w:szCs w:val="22"/>
        </w:rPr>
        <w:t xml:space="preserve"> </w:t>
      </w:r>
      <w:r w:rsidRPr="001C081C">
        <w:rPr>
          <w:sz w:val="22"/>
          <w:szCs w:val="22"/>
        </w:rPr>
        <w:t>PM does not apply</w:t>
      </w:r>
      <w:r w:rsidR="001C081C">
        <w:rPr>
          <w:sz w:val="22"/>
          <w:szCs w:val="22"/>
        </w:rPr>
        <w:t>.</w:t>
      </w:r>
    </w:p>
    <w:p w:rsidR="00A1381C" w:rsidRDefault="00A1381C" w:rsidP="004E5628">
      <w:pPr>
        <w:numPr>
          <w:ilvl w:val="0"/>
          <w:numId w:val="10"/>
        </w:numPr>
        <w:spacing w:after="120"/>
        <w:ind w:left="450" w:hanging="450"/>
        <w:rPr>
          <w:sz w:val="22"/>
          <w:szCs w:val="22"/>
        </w:rPr>
      </w:pPr>
      <w:r w:rsidRPr="00AE34EF">
        <w:rPr>
          <w:sz w:val="22"/>
          <w:szCs w:val="22"/>
        </w:rPr>
        <w:t xml:space="preserve">Revised the table identifying </w:t>
      </w:r>
      <w:r w:rsidR="00A51BF0">
        <w:rPr>
          <w:sz w:val="22"/>
          <w:szCs w:val="22"/>
        </w:rPr>
        <w:t>what the</w:t>
      </w:r>
      <w:r w:rsidRPr="00AE34EF">
        <w:rPr>
          <w:sz w:val="22"/>
          <w:szCs w:val="22"/>
        </w:rPr>
        <w:t xml:space="preserve"> </w:t>
      </w:r>
      <w:r w:rsidR="002125AD">
        <w:rPr>
          <w:sz w:val="22"/>
          <w:szCs w:val="22"/>
        </w:rPr>
        <w:t>solid fuel yard unloading and handling operations</w:t>
      </w:r>
      <w:r w:rsidRPr="00AE34EF">
        <w:rPr>
          <w:sz w:val="22"/>
          <w:szCs w:val="22"/>
        </w:rPr>
        <w:t xml:space="preserve"> </w:t>
      </w:r>
      <w:r w:rsidR="00A51BF0">
        <w:rPr>
          <w:sz w:val="22"/>
          <w:szCs w:val="22"/>
        </w:rPr>
        <w:t xml:space="preserve">Is comprised of and </w:t>
      </w:r>
      <w:r w:rsidRPr="00AE34EF">
        <w:rPr>
          <w:sz w:val="22"/>
          <w:szCs w:val="22"/>
        </w:rPr>
        <w:t>to clarify what is subject to the fugitive visible emissions standard.</w:t>
      </w:r>
    </w:p>
    <w:p w:rsidR="005230F4" w:rsidRDefault="005230F4" w:rsidP="004E5628">
      <w:pPr>
        <w:numPr>
          <w:ilvl w:val="0"/>
          <w:numId w:val="10"/>
        </w:numPr>
        <w:spacing w:after="120"/>
        <w:ind w:left="450" w:hanging="450"/>
        <w:rPr>
          <w:sz w:val="22"/>
          <w:szCs w:val="22"/>
        </w:rPr>
      </w:pPr>
      <w:r>
        <w:rPr>
          <w:sz w:val="22"/>
          <w:szCs w:val="22"/>
        </w:rPr>
        <w:t xml:space="preserve">Revised </w:t>
      </w:r>
      <w:r w:rsidRPr="005230F4">
        <w:rPr>
          <w:b/>
          <w:sz w:val="22"/>
          <w:szCs w:val="22"/>
        </w:rPr>
        <w:t>Condition H.5.</w:t>
      </w:r>
      <w:r>
        <w:rPr>
          <w:sz w:val="22"/>
          <w:szCs w:val="22"/>
        </w:rPr>
        <w:t xml:space="preserve"> (Water Sprays) to remove the 5% opacity standard established for confined emission units.  Confined emission points are completely enclosed and no emission point exists as shown in pictures and diagrams provided by TEC.  Additionally, PSD-FL-040 established this condition and did not require a 5% opacity limit.</w:t>
      </w:r>
    </w:p>
    <w:p w:rsidR="00DA5E58" w:rsidRPr="007A455D" w:rsidRDefault="00C8338F" w:rsidP="004E5628">
      <w:pPr>
        <w:numPr>
          <w:ilvl w:val="0"/>
          <w:numId w:val="10"/>
        </w:numPr>
        <w:spacing w:after="120"/>
        <w:ind w:left="450" w:hanging="450"/>
        <w:rPr>
          <w:sz w:val="22"/>
          <w:szCs w:val="22"/>
        </w:rPr>
      </w:pPr>
      <w:r>
        <w:rPr>
          <w:sz w:val="22"/>
          <w:szCs w:val="22"/>
        </w:rPr>
        <w:t xml:space="preserve">Revised </w:t>
      </w:r>
      <w:r w:rsidRPr="00F76EAD">
        <w:rPr>
          <w:b/>
          <w:sz w:val="22"/>
          <w:szCs w:val="22"/>
        </w:rPr>
        <w:t>Condition H.7.</w:t>
      </w:r>
      <w:r>
        <w:rPr>
          <w:sz w:val="22"/>
          <w:szCs w:val="22"/>
        </w:rPr>
        <w:t xml:space="preserve"> (VE/Opacity Limits) </w:t>
      </w:r>
      <w:r w:rsidR="00A51BF0">
        <w:rPr>
          <w:sz w:val="22"/>
          <w:szCs w:val="22"/>
        </w:rPr>
        <w:t xml:space="preserve">by removing the 5% opacity standard since </w:t>
      </w:r>
      <w:r w:rsidR="00A51BF0" w:rsidRPr="001C081C">
        <w:rPr>
          <w:sz w:val="22"/>
          <w:szCs w:val="22"/>
        </w:rPr>
        <w:t>Rule 62-296.7</w:t>
      </w:r>
      <w:r w:rsidR="00A51BF0">
        <w:rPr>
          <w:sz w:val="22"/>
          <w:szCs w:val="22"/>
        </w:rPr>
        <w:t>11(2)</w:t>
      </w:r>
      <w:r w:rsidR="00A51BF0" w:rsidRPr="001C081C">
        <w:rPr>
          <w:sz w:val="22"/>
          <w:szCs w:val="22"/>
        </w:rPr>
        <w:t>, F.A.C. RACT</w:t>
      </w:r>
      <w:r w:rsidR="00A51BF0">
        <w:rPr>
          <w:sz w:val="22"/>
          <w:szCs w:val="22"/>
        </w:rPr>
        <w:t xml:space="preserve"> </w:t>
      </w:r>
      <w:r w:rsidR="00A51BF0" w:rsidRPr="001C081C">
        <w:rPr>
          <w:sz w:val="22"/>
          <w:szCs w:val="22"/>
        </w:rPr>
        <w:t>PM does not apply</w:t>
      </w:r>
      <w:r w:rsidR="00A51BF0">
        <w:rPr>
          <w:sz w:val="22"/>
          <w:szCs w:val="22"/>
        </w:rPr>
        <w:t xml:space="preserve"> to this emission unit.  Revised the </w:t>
      </w:r>
      <w:r>
        <w:rPr>
          <w:sz w:val="22"/>
          <w:szCs w:val="22"/>
        </w:rPr>
        <w:t xml:space="preserve">permitting note clarifying that a VE test is not required on enclosed </w:t>
      </w:r>
      <w:r w:rsidRPr="00C8338F">
        <w:rPr>
          <w:sz w:val="22"/>
          <w:szCs w:val="22"/>
        </w:rPr>
        <w:t>conveyors, conveyor transfer points and static conveyor drop points</w:t>
      </w:r>
      <w:r>
        <w:rPr>
          <w:sz w:val="22"/>
          <w:szCs w:val="22"/>
        </w:rPr>
        <w:t xml:space="preserve">.  </w:t>
      </w:r>
    </w:p>
    <w:p w:rsidR="00A51BF0" w:rsidRPr="00A51BF0" w:rsidRDefault="00A51BF0" w:rsidP="00A51BF0">
      <w:pPr>
        <w:numPr>
          <w:ilvl w:val="0"/>
          <w:numId w:val="10"/>
        </w:numPr>
        <w:spacing w:after="120"/>
        <w:ind w:left="450" w:hanging="450"/>
        <w:rPr>
          <w:sz w:val="22"/>
          <w:szCs w:val="22"/>
        </w:rPr>
      </w:pPr>
      <w:r>
        <w:rPr>
          <w:sz w:val="22"/>
          <w:szCs w:val="22"/>
        </w:rPr>
        <w:t xml:space="preserve">Removed </w:t>
      </w:r>
      <w:r w:rsidRPr="004B68A3">
        <w:rPr>
          <w:b/>
          <w:sz w:val="22"/>
          <w:szCs w:val="22"/>
        </w:rPr>
        <w:t>Conditions H.11 – H.14</w:t>
      </w:r>
      <w:r>
        <w:rPr>
          <w:sz w:val="22"/>
          <w:szCs w:val="22"/>
        </w:rPr>
        <w:t xml:space="preserve"> (Test Methods and Procedures) since </w:t>
      </w:r>
      <w:r w:rsidRPr="00A51BF0">
        <w:rPr>
          <w:sz w:val="22"/>
          <w:szCs w:val="22"/>
        </w:rPr>
        <w:t xml:space="preserve">“Unconfined Emissions” </w:t>
      </w:r>
      <w:r>
        <w:rPr>
          <w:sz w:val="22"/>
          <w:szCs w:val="22"/>
        </w:rPr>
        <w:t xml:space="preserve">which is </w:t>
      </w:r>
      <w:r w:rsidRPr="00A51BF0">
        <w:rPr>
          <w:sz w:val="22"/>
          <w:szCs w:val="22"/>
        </w:rPr>
        <w:t xml:space="preserve">defined in Rule 62-210.200 F.A.C., and Rule 1.3.12 HCEPC, as “Emissions which escape and become airborne from unenclosed operations or which are emitted into the atmosphere without being conducted through a stack.”  Based on this definition, emissions from operations related to the open storage piles (i.e. dozer operations on the storage piles, the open storage piles themselves, and non-fixed drop points from the dozer into the grizzly hopper) are considered unconfined emissions subject only to the general 20% opacity standard.  </w:t>
      </w:r>
      <w:r w:rsidRPr="004B68A3">
        <w:rPr>
          <w:sz w:val="22"/>
          <w:szCs w:val="22"/>
        </w:rPr>
        <w:t>VE testing is not required</w:t>
      </w:r>
      <w:r w:rsidRPr="00A51BF0">
        <w:rPr>
          <w:sz w:val="22"/>
          <w:szCs w:val="22"/>
        </w:rPr>
        <w:t xml:space="preserve"> for these unconfined fugitive emissions.  </w:t>
      </w:r>
    </w:p>
    <w:p w:rsidR="007A455D" w:rsidRPr="00DA5E58" w:rsidRDefault="00D0432F" w:rsidP="004B68A3">
      <w:pPr>
        <w:numPr>
          <w:ilvl w:val="0"/>
          <w:numId w:val="10"/>
        </w:numPr>
        <w:spacing w:after="120"/>
        <w:ind w:left="450" w:hanging="450"/>
        <w:rPr>
          <w:sz w:val="22"/>
          <w:szCs w:val="22"/>
        </w:rPr>
      </w:pPr>
      <w:r>
        <w:rPr>
          <w:sz w:val="22"/>
          <w:szCs w:val="22"/>
        </w:rPr>
        <w:t xml:space="preserve">Removed </w:t>
      </w:r>
      <w:r w:rsidRPr="00D0432F">
        <w:rPr>
          <w:b/>
          <w:sz w:val="22"/>
          <w:szCs w:val="22"/>
        </w:rPr>
        <w:t>Condition H.15.</w:t>
      </w:r>
      <w:r>
        <w:rPr>
          <w:sz w:val="22"/>
          <w:szCs w:val="22"/>
        </w:rPr>
        <w:t xml:space="preserve"> (Daily Fuel Logs) since this condition is in duplicate form.  Units 1 - 4 require </w:t>
      </w:r>
      <w:r w:rsidRPr="00D0432F">
        <w:rPr>
          <w:sz w:val="22"/>
          <w:szCs w:val="22"/>
        </w:rPr>
        <w:t xml:space="preserve">a daily log </w:t>
      </w:r>
      <w:r>
        <w:rPr>
          <w:sz w:val="22"/>
          <w:szCs w:val="22"/>
        </w:rPr>
        <w:t>to keep track of the</w:t>
      </w:r>
      <w:r w:rsidRPr="00D0432F">
        <w:rPr>
          <w:sz w:val="22"/>
          <w:szCs w:val="22"/>
        </w:rPr>
        <w:t xml:space="preserve"> amounts and types of fuels used </w:t>
      </w:r>
      <w:r>
        <w:rPr>
          <w:sz w:val="22"/>
          <w:szCs w:val="22"/>
        </w:rPr>
        <w:t xml:space="preserve">as well as </w:t>
      </w:r>
      <w:r w:rsidRPr="00D0432F">
        <w:rPr>
          <w:sz w:val="22"/>
          <w:szCs w:val="22"/>
        </w:rPr>
        <w:t>copies of fuel analyses containing information on sulfur content, ash content and heating values</w:t>
      </w:r>
      <w:r>
        <w:rPr>
          <w:sz w:val="22"/>
          <w:szCs w:val="22"/>
        </w:rPr>
        <w:t xml:space="preserve">.  </w:t>
      </w:r>
    </w:p>
    <w:p w:rsidR="006C3D4A" w:rsidRDefault="006C3D4A" w:rsidP="006C3D4A">
      <w:pPr>
        <w:spacing w:after="120"/>
        <w:rPr>
          <w:sz w:val="22"/>
          <w:szCs w:val="22"/>
          <w:u w:val="single"/>
        </w:rPr>
      </w:pPr>
      <w:r w:rsidRPr="00ED2B9A">
        <w:rPr>
          <w:sz w:val="22"/>
          <w:szCs w:val="22"/>
          <w:u w:val="single"/>
        </w:rPr>
        <w:t xml:space="preserve">Subsection </w:t>
      </w:r>
      <w:r>
        <w:rPr>
          <w:sz w:val="22"/>
          <w:szCs w:val="22"/>
          <w:u w:val="single"/>
        </w:rPr>
        <w:t>I</w:t>
      </w:r>
      <w:r w:rsidRPr="00ED2B9A">
        <w:rPr>
          <w:sz w:val="22"/>
          <w:szCs w:val="22"/>
          <w:u w:val="single"/>
        </w:rPr>
        <w:t>. Emission Unit 0</w:t>
      </w:r>
      <w:r>
        <w:rPr>
          <w:sz w:val="22"/>
          <w:szCs w:val="22"/>
          <w:u w:val="single"/>
        </w:rPr>
        <w:t>3</w:t>
      </w:r>
      <w:r w:rsidRPr="00ED2B9A">
        <w:rPr>
          <w:sz w:val="22"/>
          <w:szCs w:val="22"/>
          <w:u w:val="single"/>
        </w:rPr>
        <w:t>2</w:t>
      </w:r>
    </w:p>
    <w:p w:rsidR="006C3D4A" w:rsidRPr="006C3D4A" w:rsidRDefault="006C3D4A" w:rsidP="004E5628">
      <w:pPr>
        <w:numPr>
          <w:ilvl w:val="0"/>
          <w:numId w:val="10"/>
        </w:numPr>
        <w:spacing w:after="120"/>
        <w:ind w:left="450" w:hanging="450"/>
        <w:rPr>
          <w:sz w:val="22"/>
          <w:szCs w:val="22"/>
        </w:rPr>
      </w:pPr>
      <w:r>
        <w:rPr>
          <w:sz w:val="22"/>
          <w:szCs w:val="22"/>
        </w:rPr>
        <w:t xml:space="preserve">Revised </w:t>
      </w:r>
      <w:r w:rsidRPr="006C3D4A">
        <w:rPr>
          <w:b/>
          <w:sz w:val="22"/>
          <w:szCs w:val="22"/>
        </w:rPr>
        <w:t>Condition I.11</w:t>
      </w:r>
      <w:r>
        <w:rPr>
          <w:sz w:val="22"/>
          <w:szCs w:val="22"/>
        </w:rPr>
        <w:t xml:space="preserve"> (Recordkeeping) by removing the requirement to maintain records on a daily basis.</w:t>
      </w:r>
    </w:p>
    <w:p w:rsidR="006C3D4A" w:rsidRPr="00ED2B9A" w:rsidRDefault="006C3D4A" w:rsidP="006C3D4A">
      <w:pPr>
        <w:spacing w:after="120"/>
        <w:rPr>
          <w:sz w:val="22"/>
          <w:szCs w:val="22"/>
          <w:u w:val="single"/>
        </w:rPr>
      </w:pPr>
      <w:r w:rsidRPr="00ED2B9A">
        <w:rPr>
          <w:sz w:val="22"/>
          <w:szCs w:val="22"/>
          <w:u w:val="single"/>
        </w:rPr>
        <w:t xml:space="preserve">Subsection </w:t>
      </w:r>
      <w:r>
        <w:rPr>
          <w:sz w:val="22"/>
          <w:szCs w:val="22"/>
          <w:u w:val="single"/>
        </w:rPr>
        <w:t>J</w:t>
      </w:r>
      <w:r w:rsidRPr="00ED2B9A">
        <w:rPr>
          <w:sz w:val="22"/>
          <w:szCs w:val="22"/>
          <w:u w:val="single"/>
        </w:rPr>
        <w:t>. Emission Unit</w:t>
      </w:r>
      <w:r>
        <w:rPr>
          <w:sz w:val="22"/>
          <w:szCs w:val="22"/>
          <w:u w:val="single"/>
        </w:rPr>
        <w:t>s</w:t>
      </w:r>
      <w:r w:rsidRPr="00ED2B9A">
        <w:rPr>
          <w:sz w:val="22"/>
          <w:szCs w:val="22"/>
          <w:u w:val="single"/>
        </w:rPr>
        <w:t xml:space="preserve"> 0</w:t>
      </w:r>
      <w:r>
        <w:rPr>
          <w:sz w:val="22"/>
          <w:szCs w:val="22"/>
          <w:u w:val="single"/>
        </w:rPr>
        <w:t>33 and 034</w:t>
      </w:r>
    </w:p>
    <w:p w:rsidR="006C3D4A" w:rsidRDefault="006C3D4A" w:rsidP="004E5628">
      <w:pPr>
        <w:numPr>
          <w:ilvl w:val="0"/>
          <w:numId w:val="10"/>
        </w:numPr>
        <w:spacing w:after="120"/>
        <w:ind w:left="450" w:hanging="450"/>
        <w:rPr>
          <w:sz w:val="22"/>
          <w:szCs w:val="22"/>
        </w:rPr>
      </w:pPr>
      <w:r>
        <w:rPr>
          <w:sz w:val="22"/>
          <w:szCs w:val="22"/>
        </w:rPr>
        <w:lastRenderedPageBreak/>
        <w:t xml:space="preserve">The Abrasive Blast Booth with Baghouse (EU 033) and the Abrasive Blast Media Storage with Baghouse (EU 034) </w:t>
      </w:r>
      <w:r w:rsidRPr="002D1E5B">
        <w:rPr>
          <w:sz w:val="22"/>
          <w:szCs w:val="22"/>
        </w:rPr>
        <w:t>w</w:t>
      </w:r>
      <w:r>
        <w:rPr>
          <w:sz w:val="22"/>
          <w:szCs w:val="22"/>
        </w:rPr>
        <w:t>ere</w:t>
      </w:r>
      <w:r w:rsidRPr="002D1E5B">
        <w:rPr>
          <w:sz w:val="22"/>
          <w:szCs w:val="22"/>
        </w:rPr>
        <w:t xml:space="preserve"> deleted in its entirety</w:t>
      </w:r>
      <w:r>
        <w:rPr>
          <w:sz w:val="22"/>
          <w:szCs w:val="22"/>
        </w:rPr>
        <w:t xml:space="preserve"> as requested by TEC since these emission units have been shutdown.  Abrasive blasting is done at another location at this facility and is fully enclosed.  The abrasive blasting activities at this location </w:t>
      </w:r>
      <w:r w:rsidR="001C081C">
        <w:rPr>
          <w:sz w:val="22"/>
          <w:szCs w:val="22"/>
        </w:rPr>
        <w:t>are</w:t>
      </w:r>
      <w:r>
        <w:rPr>
          <w:sz w:val="22"/>
          <w:szCs w:val="22"/>
        </w:rPr>
        <w:t xml:space="preserve"> minimal and </w:t>
      </w:r>
      <w:r w:rsidR="001C081C">
        <w:rPr>
          <w:sz w:val="22"/>
          <w:szCs w:val="22"/>
        </w:rPr>
        <w:t xml:space="preserve">are </w:t>
      </w:r>
      <w:r>
        <w:rPr>
          <w:sz w:val="22"/>
          <w:szCs w:val="22"/>
        </w:rPr>
        <w:t xml:space="preserve">considered </w:t>
      </w:r>
      <w:r w:rsidR="001C081C">
        <w:rPr>
          <w:sz w:val="22"/>
          <w:szCs w:val="22"/>
        </w:rPr>
        <w:t xml:space="preserve">to be </w:t>
      </w:r>
      <w:r>
        <w:rPr>
          <w:sz w:val="22"/>
          <w:szCs w:val="22"/>
        </w:rPr>
        <w:t>an insignificant activity.</w:t>
      </w:r>
    </w:p>
    <w:p w:rsidR="00BD65A9" w:rsidRDefault="00BD65A9" w:rsidP="00BD65A9">
      <w:pPr>
        <w:spacing w:after="120"/>
        <w:rPr>
          <w:sz w:val="22"/>
          <w:szCs w:val="22"/>
        </w:rPr>
      </w:pPr>
      <w:r w:rsidRPr="00ED2B9A">
        <w:rPr>
          <w:sz w:val="22"/>
          <w:szCs w:val="22"/>
          <w:u w:val="single"/>
        </w:rPr>
        <w:t xml:space="preserve">Subsection </w:t>
      </w:r>
      <w:r>
        <w:rPr>
          <w:sz w:val="22"/>
          <w:szCs w:val="22"/>
          <w:u w:val="single"/>
        </w:rPr>
        <w:t>K</w:t>
      </w:r>
      <w:r w:rsidRPr="00ED2B9A">
        <w:rPr>
          <w:sz w:val="22"/>
          <w:szCs w:val="22"/>
          <w:u w:val="single"/>
        </w:rPr>
        <w:t xml:space="preserve">. Emission </w:t>
      </w:r>
      <w:r w:rsidRPr="001C081C">
        <w:rPr>
          <w:sz w:val="22"/>
          <w:szCs w:val="22"/>
          <w:u w:val="single"/>
        </w:rPr>
        <w:t>Unit 035</w:t>
      </w:r>
    </w:p>
    <w:p w:rsidR="00BD65A9" w:rsidRPr="006C3D4A" w:rsidRDefault="00BD65A9" w:rsidP="004E5628">
      <w:pPr>
        <w:numPr>
          <w:ilvl w:val="0"/>
          <w:numId w:val="10"/>
        </w:numPr>
        <w:spacing w:after="120"/>
        <w:ind w:left="450" w:hanging="450"/>
        <w:rPr>
          <w:sz w:val="22"/>
          <w:szCs w:val="22"/>
        </w:rPr>
      </w:pPr>
      <w:r>
        <w:rPr>
          <w:sz w:val="22"/>
          <w:szCs w:val="22"/>
        </w:rPr>
        <w:t>The Surface Coating of Ships (EU 035) was deleted in its entirety as requested by TEC since</w:t>
      </w:r>
      <w:r w:rsidR="00A22C6F">
        <w:rPr>
          <w:sz w:val="22"/>
          <w:szCs w:val="22"/>
        </w:rPr>
        <w:t xml:space="preserve"> these activities are no longer conducted.</w:t>
      </w:r>
    </w:p>
    <w:p w:rsidR="00F62BBB" w:rsidRPr="00ED2B9A" w:rsidRDefault="00F62BBB" w:rsidP="006C3D4A">
      <w:pPr>
        <w:spacing w:after="120"/>
        <w:rPr>
          <w:sz w:val="22"/>
          <w:szCs w:val="22"/>
          <w:u w:val="single"/>
        </w:rPr>
      </w:pPr>
      <w:r w:rsidRPr="00ED2B9A">
        <w:rPr>
          <w:sz w:val="22"/>
          <w:szCs w:val="22"/>
          <w:u w:val="single"/>
        </w:rPr>
        <w:t>Subsection L. Emission Unit 022</w:t>
      </w:r>
    </w:p>
    <w:p w:rsidR="00F62BBB" w:rsidRDefault="00F62BBB" w:rsidP="004E5628">
      <w:pPr>
        <w:numPr>
          <w:ilvl w:val="0"/>
          <w:numId w:val="10"/>
        </w:numPr>
        <w:spacing w:after="120"/>
        <w:ind w:left="450" w:hanging="450"/>
        <w:rPr>
          <w:sz w:val="22"/>
          <w:szCs w:val="22"/>
        </w:rPr>
      </w:pPr>
      <w:r w:rsidRPr="00522049">
        <w:rPr>
          <w:sz w:val="22"/>
          <w:szCs w:val="22"/>
        </w:rPr>
        <w:t xml:space="preserve">Revised </w:t>
      </w:r>
      <w:r w:rsidRPr="00522049">
        <w:rPr>
          <w:b/>
          <w:sz w:val="22"/>
          <w:szCs w:val="22"/>
        </w:rPr>
        <w:t>Condition L.2.</w:t>
      </w:r>
      <w:r w:rsidRPr="00522049">
        <w:rPr>
          <w:sz w:val="22"/>
          <w:szCs w:val="22"/>
        </w:rPr>
        <w:t xml:space="preserve"> (Operating Procedures) </w:t>
      </w:r>
      <w:r w:rsidR="00362068" w:rsidRPr="00522049">
        <w:rPr>
          <w:sz w:val="22"/>
          <w:szCs w:val="22"/>
        </w:rPr>
        <w:t>to clarify that the training of operators will meet the training given by TEC.</w:t>
      </w:r>
    </w:p>
    <w:p w:rsidR="00F62BBB" w:rsidRDefault="00F62BBB" w:rsidP="004E5628">
      <w:pPr>
        <w:numPr>
          <w:ilvl w:val="0"/>
          <w:numId w:val="10"/>
        </w:numPr>
        <w:spacing w:after="120"/>
        <w:ind w:left="450" w:hanging="450"/>
        <w:rPr>
          <w:sz w:val="22"/>
          <w:szCs w:val="22"/>
        </w:rPr>
      </w:pPr>
      <w:r w:rsidRPr="00522049">
        <w:rPr>
          <w:sz w:val="22"/>
          <w:szCs w:val="22"/>
        </w:rPr>
        <w:t xml:space="preserve">Revised </w:t>
      </w:r>
      <w:r w:rsidRPr="00522049">
        <w:rPr>
          <w:b/>
          <w:sz w:val="22"/>
          <w:szCs w:val="22"/>
        </w:rPr>
        <w:t>Condition L.7.</w:t>
      </w:r>
      <w:r w:rsidRPr="00522049">
        <w:rPr>
          <w:sz w:val="22"/>
          <w:szCs w:val="22"/>
        </w:rPr>
        <w:t xml:space="preserve"> (Annual Compliance Test) to allow the annual compliance tests to be used in lieu of the compliance test prior to renewal. </w:t>
      </w:r>
    </w:p>
    <w:p w:rsidR="00F62BBB" w:rsidRPr="00522049" w:rsidRDefault="00F62BBB" w:rsidP="004E5628">
      <w:pPr>
        <w:numPr>
          <w:ilvl w:val="0"/>
          <w:numId w:val="10"/>
        </w:numPr>
        <w:spacing w:after="120"/>
        <w:ind w:left="450" w:hanging="450"/>
        <w:rPr>
          <w:sz w:val="22"/>
          <w:szCs w:val="22"/>
        </w:rPr>
      </w:pPr>
      <w:r w:rsidRPr="00522049">
        <w:rPr>
          <w:sz w:val="22"/>
          <w:szCs w:val="22"/>
        </w:rPr>
        <w:t xml:space="preserve">Removed </w:t>
      </w:r>
      <w:r w:rsidRPr="00522049">
        <w:rPr>
          <w:b/>
          <w:sz w:val="22"/>
          <w:szCs w:val="22"/>
        </w:rPr>
        <w:t>Condition L.8.</w:t>
      </w:r>
      <w:r w:rsidRPr="00522049">
        <w:rPr>
          <w:sz w:val="22"/>
          <w:szCs w:val="22"/>
        </w:rPr>
        <w:t xml:space="preserve"> (Compliance Test Prior to Renewal) since the annual compliance test will be used in lieu of the compliance test prior to renewal.</w:t>
      </w:r>
    </w:p>
    <w:p w:rsidR="00F62BBB" w:rsidRDefault="00F62BBB" w:rsidP="004E5628">
      <w:pPr>
        <w:numPr>
          <w:ilvl w:val="0"/>
          <w:numId w:val="10"/>
        </w:numPr>
        <w:spacing w:after="120"/>
        <w:ind w:left="450" w:hanging="450"/>
        <w:rPr>
          <w:sz w:val="22"/>
          <w:szCs w:val="22"/>
        </w:rPr>
      </w:pPr>
      <w:r w:rsidRPr="00522049">
        <w:rPr>
          <w:sz w:val="22"/>
          <w:szCs w:val="22"/>
        </w:rPr>
        <w:t xml:space="preserve">Removed </w:t>
      </w:r>
      <w:r w:rsidRPr="00522049">
        <w:rPr>
          <w:b/>
          <w:sz w:val="22"/>
          <w:szCs w:val="22"/>
        </w:rPr>
        <w:t>Condition L.12</w:t>
      </w:r>
      <w:r w:rsidRPr="00522049">
        <w:rPr>
          <w:sz w:val="22"/>
          <w:szCs w:val="22"/>
        </w:rPr>
        <w:t xml:space="preserve"> (Records) since compliance with periodic monitoring is demonstrated by the annual compliance test and TEC properly trains personnel on all process equipment, including baghouse systems.</w:t>
      </w:r>
    </w:p>
    <w:p w:rsidR="00366887" w:rsidRPr="00366887" w:rsidRDefault="00366887" w:rsidP="003F7922">
      <w:pPr>
        <w:spacing w:after="120"/>
        <w:rPr>
          <w:sz w:val="22"/>
          <w:szCs w:val="22"/>
        </w:rPr>
      </w:pPr>
      <w:r w:rsidRPr="00ED2B9A">
        <w:rPr>
          <w:sz w:val="22"/>
          <w:szCs w:val="22"/>
          <w:u w:val="single"/>
        </w:rPr>
        <w:t xml:space="preserve">Subsection </w:t>
      </w:r>
      <w:r>
        <w:rPr>
          <w:sz w:val="22"/>
          <w:szCs w:val="22"/>
          <w:u w:val="single"/>
        </w:rPr>
        <w:t>M</w:t>
      </w:r>
      <w:r w:rsidRPr="00ED2B9A">
        <w:rPr>
          <w:sz w:val="22"/>
          <w:szCs w:val="22"/>
          <w:u w:val="single"/>
        </w:rPr>
        <w:t>. Emission Unit</w:t>
      </w:r>
      <w:r>
        <w:rPr>
          <w:sz w:val="22"/>
          <w:szCs w:val="22"/>
          <w:u w:val="single"/>
        </w:rPr>
        <w:t>s</w:t>
      </w:r>
      <w:r w:rsidRPr="00ED2B9A">
        <w:rPr>
          <w:sz w:val="22"/>
          <w:szCs w:val="22"/>
          <w:u w:val="single"/>
        </w:rPr>
        <w:t xml:space="preserve"> 0</w:t>
      </w:r>
      <w:r>
        <w:rPr>
          <w:sz w:val="22"/>
          <w:szCs w:val="22"/>
          <w:u w:val="single"/>
        </w:rPr>
        <w:t>37 and 038</w:t>
      </w:r>
    </w:p>
    <w:p w:rsidR="00366887" w:rsidRDefault="00366887" w:rsidP="004E5628">
      <w:pPr>
        <w:numPr>
          <w:ilvl w:val="0"/>
          <w:numId w:val="10"/>
        </w:numPr>
        <w:spacing w:after="120"/>
        <w:ind w:left="450" w:hanging="450"/>
        <w:rPr>
          <w:sz w:val="22"/>
          <w:szCs w:val="22"/>
        </w:rPr>
      </w:pPr>
      <w:r>
        <w:rPr>
          <w:sz w:val="22"/>
          <w:szCs w:val="22"/>
        </w:rPr>
        <w:t>Revised the permitting not</w:t>
      </w:r>
      <w:r w:rsidR="003F7922">
        <w:rPr>
          <w:sz w:val="22"/>
          <w:szCs w:val="22"/>
        </w:rPr>
        <w:t>e</w:t>
      </w:r>
      <w:r>
        <w:rPr>
          <w:sz w:val="22"/>
          <w:szCs w:val="22"/>
        </w:rPr>
        <w:t xml:space="preserve"> following the </w:t>
      </w:r>
      <w:r w:rsidR="00033815">
        <w:rPr>
          <w:sz w:val="22"/>
          <w:szCs w:val="22"/>
        </w:rPr>
        <w:t xml:space="preserve">description of the </w:t>
      </w:r>
      <w:r>
        <w:rPr>
          <w:sz w:val="22"/>
          <w:szCs w:val="22"/>
        </w:rPr>
        <w:t>emission unit</w:t>
      </w:r>
      <w:r w:rsidR="00033815">
        <w:rPr>
          <w:sz w:val="22"/>
          <w:szCs w:val="22"/>
        </w:rPr>
        <w:t>s stating these emission units are also subject to</w:t>
      </w:r>
      <w:r w:rsidR="00033815" w:rsidRPr="00033815">
        <w:rPr>
          <w:sz w:val="22"/>
          <w:szCs w:val="22"/>
        </w:rPr>
        <w:t xml:space="preserve"> Rule 62-296.711, F.A.C., RACT PM - Materials Handling, Sizing, Screening, Crushing and Grinding Operations</w:t>
      </w:r>
      <w:r w:rsidR="00033815">
        <w:rPr>
          <w:sz w:val="22"/>
          <w:szCs w:val="22"/>
        </w:rPr>
        <w:t xml:space="preserve"> as identified in this subsection. </w:t>
      </w:r>
    </w:p>
    <w:p w:rsidR="00033815" w:rsidRPr="00D1241E" w:rsidRDefault="00033815" w:rsidP="004E5628">
      <w:pPr>
        <w:numPr>
          <w:ilvl w:val="0"/>
          <w:numId w:val="10"/>
        </w:numPr>
        <w:spacing w:after="120"/>
        <w:ind w:left="450" w:hanging="450"/>
        <w:rPr>
          <w:sz w:val="22"/>
          <w:szCs w:val="22"/>
        </w:rPr>
      </w:pPr>
      <w:r w:rsidRPr="00D1241E">
        <w:rPr>
          <w:sz w:val="22"/>
          <w:szCs w:val="22"/>
        </w:rPr>
        <w:t xml:space="preserve">Revised </w:t>
      </w:r>
      <w:r w:rsidRPr="00D1241E">
        <w:rPr>
          <w:b/>
          <w:sz w:val="22"/>
          <w:szCs w:val="22"/>
        </w:rPr>
        <w:t>Condition M.</w:t>
      </w:r>
      <w:r w:rsidR="00D835E6" w:rsidRPr="00D1241E">
        <w:rPr>
          <w:b/>
          <w:sz w:val="22"/>
          <w:szCs w:val="22"/>
        </w:rPr>
        <w:t>8</w:t>
      </w:r>
      <w:r w:rsidRPr="00D1241E">
        <w:rPr>
          <w:b/>
          <w:sz w:val="22"/>
          <w:szCs w:val="22"/>
        </w:rPr>
        <w:t>.</w:t>
      </w:r>
      <w:r w:rsidRPr="00D1241E">
        <w:rPr>
          <w:sz w:val="22"/>
          <w:szCs w:val="22"/>
        </w:rPr>
        <w:t xml:space="preserve"> (Annual Compliance Test) to allow the annual compliance tests to be used in lieu of the compliance test prior to renewal.</w:t>
      </w:r>
    </w:p>
    <w:p w:rsidR="00033815" w:rsidRPr="00D1241E" w:rsidRDefault="00033815" w:rsidP="004E5628">
      <w:pPr>
        <w:numPr>
          <w:ilvl w:val="0"/>
          <w:numId w:val="10"/>
        </w:numPr>
        <w:spacing w:after="120"/>
        <w:ind w:left="450" w:hanging="450"/>
        <w:rPr>
          <w:sz w:val="22"/>
          <w:szCs w:val="22"/>
        </w:rPr>
      </w:pPr>
      <w:r w:rsidRPr="00D1241E">
        <w:rPr>
          <w:sz w:val="22"/>
          <w:szCs w:val="22"/>
        </w:rPr>
        <w:t xml:space="preserve">Removed </w:t>
      </w:r>
      <w:r w:rsidRPr="00D1241E">
        <w:rPr>
          <w:b/>
          <w:sz w:val="22"/>
          <w:szCs w:val="22"/>
        </w:rPr>
        <w:t xml:space="preserve">Condition </w:t>
      </w:r>
      <w:r w:rsidR="00D835E6" w:rsidRPr="00D1241E">
        <w:rPr>
          <w:b/>
          <w:sz w:val="22"/>
          <w:szCs w:val="22"/>
        </w:rPr>
        <w:t>M.9.</w:t>
      </w:r>
      <w:r w:rsidRPr="00D1241E">
        <w:rPr>
          <w:sz w:val="22"/>
          <w:szCs w:val="22"/>
        </w:rPr>
        <w:t xml:space="preserve"> (Compliance Test Prior to Renewal) since the annual compliance test for opacity will satisfy the compliance test prior to renewal.</w:t>
      </w:r>
    </w:p>
    <w:p w:rsidR="00401A66" w:rsidRPr="002F1AC8" w:rsidRDefault="002F1AC8" w:rsidP="00596446">
      <w:pPr>
        <w:spacing w:after="120"/>
        <w:rPr>
          <w:sz w:val="22"/>
          <w:szCs w:val="22"/>
        </w:rPr>
      </w:pPr>
      <w:r w:rsidRPr="00ED2B9A">
        <w:rPr>
          <w:sz w:val="22"/>
          <w:szCs w:val="22"/>
          <w:u w:val="single"/>
        </w:rPr>
        <w:t xml:space="preserve">Subsection </w:t>
      </w:r>
      <w:r w:rsidR="00FD00DA">
        <w:rPr>
          <w:sz w:val="22"/>
          <w:szCs w:val="22"/>
          <w:u w:val="single"/>
        </w:rPr>
        <w:t>O</w:t>
      </w:r>
      <w:r w:rsidRPr="00ED2B9A">
        <w:rPr>
          <w:sz w:val="22"/>
          <w:szCs w:val="22"/>
          <w:u w:val="single"/>
        </w:rPr>
        <w:t>. Emission Unit</w:t>
      </w:r>
      <w:r>
        <w:rPr>
          <w:sz w:val="22"/>
          <w:szCs w:val="22"/>
          <w:u w:val="single"/>
        </w:rPr>
        <w:t>s</w:t>
      </w:r>
      <w:r w:rsidRPr="00ED2B9A">
        <w:rPr>
          <w:sz w:val="22"/>
          <w:szCs w:val="22"/>
          <w:u w:val="single"/>
        </w:rPr>
        <w:t xml:space="preserve"> 0</w:t>
      </w:r>
      <w:r>
        <w:rPr>
          <w:sz w:val="22"/>
          <w:szCs w:val="22"/>
          <w:u w:val="single"/>
        </w:rPr>
        <w:t>41 and 042</w:t>
      </w:r>
    </w:p>
    <w:p w:rsidR="00256B92" w:rsidRDefault="00256B92" w:rsidP="004E5628">
      <w:pPr>
        <w:numPr>
          <w:ilvl w:val="0"/>
          <w:numId w:val="10"/>
        </w:numPr>
        <w:spacing w:after="120"/>
        <w:ind w:left="450" w:hanging="450"/>
        <w:rPr>
          <w:sz w:val="22"/>
          <w:szCs w:val="22"/>
        </w:rPr>
      </w:pPr>
      <w:r>
        <w:rPr>
          <w:sz w:val="22"/>
          <w:szCs w:val="22"/>
        </w:rPr>
        <w:t xml:space="preserve">Revised </w:t>
      </w:r>
      <w:r w:rsidRPr="00256B92">
        <w:rPr>
          <w:b/>
          <w:sz w:val="22"/>
          <w:szCs w:val="22"/>
        </w:rPr>
        <w:t>Condition O.3.b.</w:t>
      </w:r>
      <w:r>
        <w:rPr>
          <w:sz w:val="22"/>
          <w:szCs w:val="22"/>
        </w:rPr>
        <w:t xml:space="preserve"> (Methods of Operation) by correcting a typo (SCCT).</w:t>
      </w:r>
    </w:p>
    <w:p w:rsidR="00256B92" w:rsidRDefault="000904FD" w:rsidP="004E5628">
      <w:pPr>
        <w:numPr>
          <w:ilvl w:val="0"/>
          <w:numId w:val="10"/>
        </w:numPr>
        <w:spacing w:after="120"/>
        <w:ind w:left="450" w:hanging="450"/>
        <w:rPr>
          <w:sz w:val="22"/>
          <w:szCs w:val="22"/>
        </w:rPr>
      </w:pPr>
      <w:r w:rsidRPr="00BB2620">
        <w:rPr>
          <w:sz w:val="22"/>
          <w:szCs w:val="22"/>
        </w:rPr>
        <w:t xml:space="preserve">Air Construction Permit No. 0570039-066-AC revised </w:t>
      </w:r>
      <w:r w:rsidRPr="00BB2620">
        <w:rPr>
          <w:b/>
          <w:sz w:val="22"/>
          <w:szCs w:val="22"/>
        </w:rPr>
        <w:t xml:space="preserve">Condition </w:t>
      </w:r>
      <w:r w:rsidR="00170576" w:rsidRPr="00BB2620">
        <w:rPr>
          <w:b/>
          <w:sz w:val="22"/>
          <w:szCs w:val="22"/>
        </w:rPr>
        <w:t>O</w:t>
      </w:r>
      <w:r w:rsidRPr="00BB2620">
        <w:rPr>
          <w:b/>
          <w:sz w:val="22"/>
          <w:szCs w:val="22"/>
        </w:rPr>
        <w:t>.8.</w:t>
      </w:r>
      <w:r w:rsidRPr="00BB2620">
        <w:rPr>
          <w:sz w:val="22"/>
          <w:szCs w:val="22"/>
        </w:rPr>
        <w:t xml:space="preserve"> (NO</w:t>
      </w:r>
      <w:r w:rsidRPr="00BB2620">
        <w:rPr>
          <w:sz w:val="22"/>
          <w:szCs w:val="22"/>
          <w:vertAlign w:val="subscript"/>
        </w:rPr>
        <w:t>X</w:t>
      </w:r>
      <w:r w:rsidRPr="00BB2620">
        <w:rPr>
          <w:sz w:val="22"/>
          <w:szCs w:val="22"/>
        </w:rPr>
        <w:t xml:space="preserve"> Emission</w:t>
      </w:r>
      <w:r w:rsidR="00170576" w:rsidRPr="00BB2620">
        <w:rPr>
          <w:sz w:val="22"/>
          <w:szCs w:val="22"/>
        </w:rPr>
        <w:t>s</w:t>
      </w:r>
      <w:r w:rsidRPr="00BB2620">
        <w:rPr>
          <w:sz w:val="22"/>
          <w:szCs w:val="22"/>
        </w:rPr>
        <w:t xml:space="preserve">) </w:t>
      </w:r>
      <w:r w:rsidR="00FD15DE">
        <w:rPr>
          <w:sz w:val="22"/>
          <w:szCs w:val="22"/>
        </w:rPr>
        <w:t>consisting of</w:t>
      </w:r>
      <w:r w:rsidR="0029129E">
        <w:rPr>
          <w:sz w:val="22"/>
          <w:szCs w:val="22"/>
        </w:rPr>
        <w:t xml:space="preserve"> the following</w:t>
      </w:r>
      <w:r w:rsidR="00FD15DE">
        <w:rPr>
          <w:sz w:val="22"/>
          <w:szCs w:val="22"/>
        </w:rPr>
        <w:t xml:space="preserve"> revisions</w:t>
      </w:r>
      <w:r w:rsidR="0029129E">
        <w:rPr>
          <w:sz w:val="22"/>
          <w:szCs w:val="22"/>
        </w:rPr>
        <w:t xml:space="preserve">:  </w:t>
      </w:r>
      <w:r w:rsidR="00FD15DE">
        <w:rPr>
          <w:sz w:val="22"/>
          <w:szCs w:val="22"/>
        </w:rPr>
        <w:t>removed</w:t>
      </w:r>
      <w:r w:rsidR="00571DAF" w:rsidRPr="00BB2620">
        <w:rPr>
          <w:sz w:val="22"/>
          <w:szCs w:val="22"/>
        </w:rPr>
        <w:t xml:space="preserve"> the </w:t>
      </w:r>
      <w:r w:rsidR="008E5A7D">
        <w:rPr>
          <w:sz w:val="22"/>
          <w:szCs w:val="22"/>
        </w:rPr>
        <w:t xml:space="preserve">SCCT </w:t>
      </w:r>
      <w:r w:rsidR="00571DAF" w:rsidRPr="00BB2620">
        <w:rPr>
          <w:sz w:val="22"/>
          <w:szCs w:val="22"/>
        </w:rPr>
        <w:t>NO</w:t>
      </w:r>
      <w:r w:rsidR="00571DAF" w:rsidRPr="00BB2620">
        <w:rPr>
          <w:sz w:val="22"/>
          <w:szCs w:val="22"/>
          <w:vertAlign w:val="subscript"/>
        </w:rPr>
        <w:t>X</w:t>
      </w:r>
      <w:r w:rsidR="00571DAF" w:rsidRPr="00BB2620">
        <w:rPr>
          <w:sz w:val="22"/>
          <w:szCs w:val="22"/>
        </w:rPr>
        <w:t xml:space="preserve"> emission standard of 42.0 </w:t>
      </w:r>
      <w:r w:rsidR="00FD15DE">
        <w:rPr>
          <w:sz w:val="22"/>
          <w:szCs w:val="22"/>
        </w:rPr>
        <w:t>parts per million by volume, dry</w:t>
      </w:r>
      <w:r w:rsidR="00FD15DE" w:rsidRPr="00BB2620">
        <w:rPr>
          <w:sz w:val="22"/>
          <w:szCs w:val="22"/>
        </w:rPr>
        <w:t xml:space="preserve"> </w:t>
      </w:r>
      <w:r w:rsidR="00FD15DE">
        <w:rPr>
          <w:sz w:val="22"/>
          <w:szCs w:val="22"/>
        </w:rPr>
        <w:t>(</w:t>
      </w:r>
      <w:r w:rsidR="00571DAF" w:rsidRPr="00BB2620">
        <w:rPr>
          <w:sz w:val="22"/>
          <w:szCs w:val="22"/>
        </w:rPr>
        <w:t>ppmvd</w:t>
      </w:r>
      <w:r w:rsidR="00FD15DE">
        <w:rPr>
          <w:sz w:val="22"/>
          <w:szCs w:val="22"/>
        </w:rPr>
        <w:t>)</w:t>
      </w:r>
      <w:r w:rsidR="00571DAF" w:rsidRPr="00BB2620">
        <w:rPr>
          <w:sz w:val="22"/>
          <w:szCs w:val="22"/>
        </w:rPr>
        <w:t xml:space="preserve"> at 15%</w:t>
      </w:r>
      <w:r w:rsidR="00412D7A">
        <w:rPr>
          <w:sz w:val="22"/>
          <w:szCs w:val="22"/>
        </w:rPr>
        <w:t xml:space="preserve"> oxygen</w:t>
      </w:r>
      <w:r w:rsidR="00571DAF" w:rsidRPr="00BB2620">
        <w:rPr>
          <w:sz w:val="22"/>
          <w:szCs w:val="22"/>
        </w:rPr>
        <w:t xml:space="preserve"> </w:t>
      </w:r>
      <w:r w:rsidR="00412D7A">
        <w:rPr>
          <w:sz w:val="22"/>
          <w:szCs w:val="22"/>
        </w:rPr>
        <w:t>(</w:t>
      </w:r>
      <w:r w:rsidR="00571DAF" w:rsidRPr="00BB2620">
        <w:rPr>
          <w:sz w:val="22"/>
          <w:szCs w:val="22"/>
        </w:rPr>
        <w:t>O</w:t>
      </w:r>
      <w:r w:rsidR="00571DAF" w:rsidRPr="00412D7A">
        <w:rPr>
          <w:sz w:val="22"/>
          <w:szCs w:val="22"/>
          <w:vertAlign w:val="subscript"/>
        </w:rPr>
        <w:t>2</w:t>
      </w:r>
      <w:r w:rsidR="00412D7A">
        <w:rPr>
          <w:sz w:val="22"/>
          <w:szCs w:val="22"/>
        </w:rPr>
        <w:t>)</w:t>
      </w:r>
      <w:r w:rsidR="0029129E">
        <w:rPr>
          <w:sz w:val="22"/>
          <w:szCs w:val="22"/>
        </w:rPr>
        <w:t xml:space="preserve"> and the corresponding state implementation plan (SIP) limit of 51.3 pounds/hour (lb/hour)</w:t>
      </w:r>
      <w:r w:rsidR="00FD15DE">
        <w:rPr>
          <w:sz w:val="22"/>
          <w:szCs w:val="22"/>
        </w:rPr>
        <w:t>; removed the</w:t>
      </w:r>
      <w:r w:rsidR="0029129E">
        <w:rPr>
          <w:sz w:val="22"/>
          <w:szCs w:val="22"/>
        </w:rPr>
        <w:t xml:space="preserve"> SIP limit of 32 lb/hour which is equivalent to the existing NO</w:t>
      </w:r>
      <w:r w:rsidR="0029129E" w:rsidRPr="007863CC">
        <w:rPr>
          <w:sz w:val="22"/>
          <w:szCs w:val="22"/>
          <w:vertAlign w:val="subscript"/>
        </w:rPr>
        <w:t>X</w:t>
      </w:r>
      <w:r w:rsidR="0029129E">
        <w:rPr>
          <w:sz w:val="22"/>
          <w:szCs w:val="22"/>
        </w:rPr>
        <w:t xml:space="preserve"> emission limit of 25 ppmvd at 15% O</w:t>
      </w:r>
      <w:r w:rsidR="0029129E" w:rsidRPr="00176FA5">
        <w:rPr>
          <w:sz w:val="22"/>
          <w:szCs w:val="22"/>
          <w:vertAlign w:val="subscript"/>
        </w:rPr>
        <w:t>2</w:t>
      </w:r>
      <w:r w:rsidR="0029129E">
        <w:rPr>
          <w:sz w:val="22"/>
          <w:szCs w:val="22"/>
        </w:rPr>
        <w:t xml:space="preserve"> when firing natural gas since </w:t>
      </w:r>
      <w:r w:rsidR="00FD15DE">
        <w:rPr>
          <w:sz w:val="22"/>
          <w:szCs w:val="22"/>
        </w:rPr>
        <w:t>c</w:t>
      </w:r>
      <w:r w:rsidR="00FD15DE" w:rsidRPr="00BB2620">
        <w:rPr>
          <w:sz w:val="22"/>
          <w:szCs w:val="22"/>
        </w:rPr>
        <w:t>ompliance with the mass-based (lb/hour) NO</w:t>
      </w:r>
      <w:r w:rsidR="00FD15DE" w:rsidRPr="00BB2620">
        <w:rPr>
          <w:sz w:val="22"/>
          <w:szCs w:val="22"/>
          <w:vertAlign w:val="subscript"/>
        </w:rPr>
        <w:t>X</w:t>
      </w:r>
      <w:r w:rsidR="00FD15DE" w:rsidRPr="00BB2620">
        <w:rPr>
          <w:sz w:val="22"/>
          <w:szCs w:val="22"/>
        </w:rPr>
        <w:t xml:space="preserve"> emissions limits (3-run average) </w:t>
      </w:r>
      <w:r w:rsidR="00FD15DE">
        <w:rPr>
          <w:sz w:val="22"/>
          <w:szCs w:val="22"/>
        </w:rPr>
        <w:t>are</w:t>
      </w:r>
      <w:r w:rsidR="00FD15DE" w:rsidRPr="00BB2620">
        <w:rPr>
          <w:sz w:val="22"/>
          <w:szCs w:val="22"/>
        </w:rPr>
        <w:t xml:space="preserve"> demonstrated by data collected during the required annual RATA</w:t>
      </w:r>
      <w:r w:rsidR="00FD15DE">
        <w:rPr>
          <w:sz w:val="22"/>
          <w:szCs w:val="22"/>
        </w:rPr>
        <w:t>; e</w:t>
      </w:r>
      <w:r w:rsidR="008E5A7D">
        <w:rPr>
          <w:sz w:val="22"/>
          <w:szCs w:val="22"/>
        </w:rPr>
        <w:t>stablished the NSPS emission standard for NO</w:t>
      </w:r>
      <w:r w:rsidR="008E5A7D" w:rsidRPr="008E5A7D">
        <w:rPr>
          <w:sz w:val="22"/>
          <w:szCs w:val="22"/>
          <w:vertAlign w:val="subscript"/>
        </w:rPr>
        <w:t>X</w:t>
      </w:r>
      <w:r w:rsidR="008E5A7D">
        <w:rPr>
          <w:sz w:val="22"/>
          <w:szCs w:val="22"/>
        </w:rPr>
        <w:t xml:space="preserve"> of 74</w:t>
      </w:r>
      <w:r w:rsidR="00FD15DE">
        <w:rPr>
          <w:sz w:val="22"/>
          <w:szCs w:val="22"/>
        </w:rPr>
        <w:t xml:space="preserve"> ppmvd</w:t>
      </w:r>
      <w:r w:rsidR="008E5A7D">
        <w:rPr>
          <w:sz w:val="22"/>
          <w:szCs w:val="22"/>
        </w:rPr>
        <w:t xml:space="preserve"> when firing fuel oil</w:t>
      </w:r>
      <w:r w:rsidR="00FD15DE">
        <w:rPr>
          <w:sz w:val="22"/>
          <w:szCs w:val="22"/>
        </w:rPr>
        <w:t xml:space="preserve">; and established the NSPS emission standard of 96 ppmvd when operating at </w:t>
      </w:r>
      <w:r w:rsidR="00BE78F2">
        <w:rPr>
          <w:sz w:val="22"/>
          <w:szCs w:val="22"/>
        </w:rPr>
        <w:t xml:space="preserve">less than </w:t>
      </w:r>
      <w:r w:rsidR="00FD15DE">
        <w:rPr>
          <w:sz w:val="22"/>
          <w:szCs w:val="22"/>
        </w:rPr>
        <w:t>75% peak load</w:t>
      </w:r>
      <w:r w:rsidR="00BB2620" w:rsidRPr="00BB2620">
        <w:rPr>
          <w:sz w:val="22"/>
          <w:szCs w:val="22"/>
        </w:rPr>
        <w:t>.</w:t>
      </w:r>
      <w:r w:rsidR="005C0D94">
        <w:rPr>
          <w:sz w:val="22"/>
          <w:szCs w:val="22"/>
        </w:rPr>
        <w:t xml:space="preserve">  A permitting note was added stating that the 25 ppmvd at 15% O</w:t>
      </w:r>
      <w:r w:rsidR="005C0D94" w:rsidRPr="00176FA5">
        <w:rPr>
          <w:sz w:val="22"/>
          <w:szCs w:val="22"/>
          <w:vertAlign w:val="subscript"/>
        </w:rPr>
        <w:t>2</w:t>
      </w:r>
      <w:r w:rsidR="005C0D94">
        <w:rPr>
          <w:sz w:val="22"/>
          <w:szCs w:val="22"/>
        </w:rPr>
        <w:t xml:space="preserve"> is equivalent to 32 lb/hour.</w:t>
      </w:r>
    </w:p>
    <w:p w:rsidR="00BB2620" w:rsidRDefault="00BB2620" w:rsidP="004E5628">
      <w:pPr>
        <w:numPr>
          <w:ilvl w:val="0"/>
          <w:numId w:val="10"/>
        </w:numPr>
        <w:spacing w:after="120"/>
        <w:ind w:left="450" w:hanging="450"/>
        <w:rPr>
          <w:sz w:val="22"/>
          <w:szCs w:val="22"/>
        </w:rPr>
      </w:pPr>
      <w:r w:rsidRPr="00BB2620">
        <w:rPr>
          <w:sz w:val="22"/>
          <w:szCs w:val="22"/>
        </w:rPr>
        <w:t xml:space="preserve">Air Construction Permit No. 0570039-066-AC revised </w:t>
      </w:r>
      <w:r w:rsidRPr="00BB2620">
        <w:rPr>
          <w:b/>
          <w:sz w:val="22"/>
          <w:szCs w:val="22"/>
        </w:rPr>
        <w:t>Condition O.</w:t>
      </w:r>
      <w:r>
        <w:rPr>
          <w:b/>
          <w:sz w:val="22"/>
          <w:szCs w:val="22"/>
        </w:rPr>
        <w:t>9</w:t>
      </w:r>
      <w:r w:rsidRPr="00BB2620">
        <w:rPr>
          <w:b/>
          <w:sz w:val="22"/>
          <w:szCs w:val="22"/>
        </w:rPr>
        <w:t>.</w:t>
      </w:r>
      <w:r w:rsidRPr="00BB2620">
        <w:rPr>
          <w:sz w:val="22"/>
          <w:szCs w:val="22"/>
        </w:rPr>
        <w:t xml:space="preserve"> (</w:t>
      </w:r>
      <w:r>
        <w:rPr>
          <w:sz w:val="22"/>
          <w:szCs w:val="22"/>
        </w:rPr>
        <w:t>CO</w:t>
      </w:r>
      <w:r w:rsidRPr="00BB2620">
        <w:rPr>
          <w:sz w:val="22"/>
          <w:szCs w:val="22"/>
        </w:rPr>
        <w:t xml:space="preserve"> Emissions) by removing the </w:t>
      </w:r>
      <w:r w:rsidR="001C081C">
        <w:rPr>
          <w:sz w:val="22"/>
          <w:szCs w:val="22"/>
        </w:rPr>
        <w:t>carbon monoxide (</w:t>
      </w:r>
      <w:r>
        <w:rPr>
          <w:sz w:val="22"/>
          <w:szCs w:val="22"/>
        </w:rPr>
        <w:t>CO</w:t>
      </w:r>
      <w:r w:rsidR="001C081C">
        <w:rPr>
          <w:sz w:val="22"/>
          <w:szCs w:val="22"/>
        </w:rPr>
        <w:t>)</w:t>
      </w:r>
      <w:r w:rsidRPr="00BB2620">
        <w:rPr>
          <w:sz w:val="22"/>
          <w:szCs w:val="22"/>
        </w:rPr>
        <w:t xml:space="preserve"> SIP </w:t>
      </w:r>
      <w:bookmarkStart w:id="0" w:name="_GoBack"/>
      <w:r w:rsidRPr="00BB2620">
        <w:rPr>
          <w:sz w:val="22"/>
          <w:szCs w:val="22"/>
        </w:rPr>
        <w:t>limits</w:t>
      </w:r>
      <w:r>
        <w:rPr>
          <w:sz w:val="22"/>
          <w:szCs w:val="22"/>
        </w:rPr>
        <w:t xml:space="preserve"> </w:t>
      </w:r>
      <w:bookmarkEnd w:id="0"/>
      <w:r>
        <w:rPr>
          <w:sz w:val="22"/>
          <w:szCs w:val="22"/>
        </w:rPr>
        <w:t>of 9</w:t>
      </w:r>
      <w:r w:rsidR="006B38E2">
        <w:rPr>
          <w:sz w:val="22"/>
          <w:szCs w:val="22"/>
        </w:rPr>
        <w:t>.</w:t>
      </w:r>
      <w:r>
        <w:rPr>
          <w:sz w:val="22"/>
          <w:szCs w:val="22"/>
        </w:rPr>
        <w:t>1 lb/hour and 2.1 lb/hour since c</w:t>
      </w:r>
      <w:r w:rsidRPr="00BB2620">
        <w:rPr>
          <w:sz w:val="22"/>
          <w:szCs w:val="22"/>
        </w:rPr>
        <w:t xml:space="preserve">ompliance with the mass-based (lb/hour) </w:t>
      </w:r>
      <w:r>
        <w:rPr>
          <w:sz w:val="22"/>
          <w:szCs w:val="22"/>
        </w:rPr>
        <w:t>CO</w:t>
      </w:r>
      <w:r w:rsidRPr="00BB2620">
        <w:rPr>
          <w:sz w:val="22"/>
          <w:szCs w:val="22"/>
        </w:rPr>
        <w:t xml:space="preserve"> emissions limits (3-run average) </w:t>
      </w:r>
      <w:r>
        <w:rPr>
          <w:sz w:val="22"/>
          <w:szCs w:val="22"/>
        </w:rPr>
        <w:t>are</w:t>
      </w:r>
      <w:r w:rsidRPr="00BB2620">
        <w:rPr>
          <w:sz w:val="22"/>
          <w:szCs w:val="22"/>
        </w:rPr>
        <w:t xml:space="preserve"> demonstrated by data collected during the required RATA.</w:t>
      </w:r>
      <w:r w:rsidR="005C0D94">
        <w:rPr>
          <w:sz w:val="22"/>
          <w:szCs w:val="22"/>
        </w:rPr>
        <w:t xml:space="preserve">  A permitting note was added stating that these lb/hour limits are equivalent to the existing emission standards in ppmvd.</w:t>
      </w:r>
    </w:p>
    <w:p w:rsidR="00BB2620" w:rsidRDefault="006B38E2" w:rsidP="004E5628">
      <w:pPr>
        <w:numPr>
          <w:ilvl w:val="0"/>
          <w:numId w:val="10"/>
        </w:numPr>
        <w:spacing w:after="120"/>
        <w:ind w:left="450" w:hanging="450"/>
        <w:rPr>
          <w:sz w:val="22"/>
          <w:szCs w:val="22"/>
        </w:rPr>
      </w:pPr>
      <w:r w:rsidRPr="00BB2620">
        <w:rPr>
          <w:sz w:val="22"/>
          <w:szCs w:val="22"/>
        </w:rPr>
        <w:t>Air Construction Permit No. 0570039-066-AC r</w:t>
      </w:r>
      <w:r w:rsidR="00BB2620">
        <w:rPr>
          <w:sz w:val="22"/>
          <w:szCs w:val="22"/>
        </w:rPr>
        <w:t xml:space="preserve">evised </w:t>
      </w:r>
      <w:r w:rsidR="00BB2620" w:rsidRPr="00BB2620">
        <w:rPr>
          <w:b/>
          <w:sz w:val="22"/>
          <w:szCs w:val="22"/>
        </w:rPr>
        <w:t>Condition O.18.</w:t>
      </w:r>
      <w:r w:rsidR="00BB2620">
        <w:rPr>
          <w:sz w:val="22"/>
          <w:szCs w:val="22"/>
        </w:rPr>
        <w:t xml:space="preserve"> (CEMS)</w:t>
      </w:r>
      <w:r>
        <w:rPr>
          <w:sz w:val="22"/>
          <w:szCs w:val="22"/>
        </w:rPr>
        <w:t xml:space="preserve"> to allow the SCCT to follow the quality assurance procedures in 40 CFR 75 instead of 40 CFR 60 for the CO CEMS.</w:t>
      </w:r>
    </w:p>
    <w:p w:rsidR="006B38E2" w:rsidRPr="00BB2620" w:rsidRDefault="006B38E2" w:rsidP="004E5628">
      <w:pPr>
        <w:numPr>
          <w:ilvl w:val="0"/>
          <w:numId w:val="10"/>
        </w:numPr>
        <w:spacing w:after="120"/>
        <w:ind w:left="450" w:hanging="450"/>
        <w:rPr>
          <w:sz w:val="22"/>
          <w:szCs w:val="22"/>
        </w:rPr>
      </w:pPr>
      <w:r w:rsidRPr="00BB2620">
        <w:rPr>
          <w:sz w:val="22"/>
          <w:szCs w:val="22"/>
        </w:rPr>
        <w:lastRenderedPageBreak/>
        <w:t>Air Construction Permit No. 0570039-066-AC r</w:t>
      </w:r>
      <w:r>
        <w:rPr>
          <w:sz w:val="22"/>
          <w:szCs w:val="22"/>
        </w:rPr>
        <w:t xml:space="preserve">evised </w:t>
      </w:r>
      <w:r w:rsidRPr="00BB2620">
        <w:rPr>
          <w:b/>
          <w:sz w:val="22"/>
          <w:szCs w:val="22"/>
        </w:rPr>
        <w:t>Condition</w:t>
      </w:r>
      <w:r w:rsidR="00844461">
        <w:rPr>
          <w:b/>
          <w:sz w:val="22"/>
          <w:szCs w:val="22"/>
        </w:rPr>
        <w:t xml:space="preserve"> O.2</w:t>
      </w:r>
      <w:r w:rsidR="00F76EAD">
        <w:rPr>
          <w:b/>
          <w:sz w:val="22"/>
          <w:szCs w:val="22"/>
        </w:rPr>
        <w:t>4</w:t>
      </w:r>
      <w:r w:rsidR="00844461">
        <w:rPr>
          <w:b/>
          <w:sz w:val="22"/>
          <w:szCs w:val="22"/>
        </w:rPr>
        <w:t>.</w:t>
      </w:r>
      <w:r w:rsidR="00844461">
        <w:rPr>
          <w:sz w:val="22"/>
          <w:szCs w:val="22"/>
        </w:rPr>
        <w:t xml:space="preserve"> (Annual Compliance Test) to </w:t>
      </w:r>
      <w:r w:rsidR="001C75EF">
        <w:rPr>
          <w:sz w:val="22"/>
          <w:szCs w:val="22"/>
        </w:rPr>
        <w:t>allow</w:t>
      </w:r>
      <w:r w:rsidR="00844461">
        <w:rPr>
          <w:sz w:val="22"/>
          <w:szCs w:val="22"/>
        </w:rPr>
        <w:t xml:space="preserve"> the SCCT to only perform a visible emissions test if the units </w:t>
      </w:r>
      <w:r w:rsidR="00DD0A03">
        <w:rPr>
          <w:sz w:val="22"/>
          <w:szCs w:val="22"/>
        </w:rPr>
        <w:t>fired ULSD fuel for</w:t>
      </w:r>
      <w:r w:rsidR="00844461">
        <w:rPr>
          <w:sz w:val="22"/>
          <w:szCs w:val="22"/>
        </w:rPr>
        <w:t xml:space="preserve"> more than 400 hours/year.</w:t>
      </w:r>
    </w:p>
    <w:p w:rsidR="009F67C5" w:rsidRDefault="009F67C5" w:rsidP="004E5628">
      <w:pPr>
        <w:numPr>
          <w:ilvl w:val="0"/>
          <w:numId w:val="10"/>
        </w:numPr>
        <w:spacing w:after="120"/>
        <w:ind w:left="450" w:hanging="450"/>
        <w:rPr>
          <w:sz w:val="22"/>
          <w:szCs w:val="22"/>
        </w:rPr>
      </w:pPr>
      <w:r w:rsidRPr="00D82BD7">
        <w:rPr>
          <w:sz w:val="22"/>
          <w:szCs w:val="22"/>
        </w:rPr>
        <w:t xml:space="preserve">Revised </w:t>
      </w:r>
      <w:r w:rsidRPr="00D82BD7">
        <w:rPr>
          <w:b/>
          <w:sz w:val="22"/>
          <w:szCs w:val="22"/>
        </w:rPr>
        <w:t>Condition O.25</w:t>
      </w:r>
      <w:r w:rsidR="00D82BD7" w:rsidRPr="00D82BD7">
        <w:rPr>
          <w:b/>
          <w:sz w:val="22"/>
          <w:szCs w:val="22"/>
        </w:rPr>
        <w:t>.</w:t>
      </w:r>
      <w:r w:rsidRPr="00D82BD7">
        <w:rPr>
          <w:sz w:val="22"/>
          <w:szCs w:val="22"/>
        </w:rPr>
        <w:t xml:space="preserve"> (Compliance Test Prior to Renewal) </w:t>
      </w:r>
      <w:r w:rsidR="00D82BD7" w:rsidRPr="00D82BD7">
        <w:rPr>
          <w:sz w:val="22"/>
          <w:szCs w:val="22"/>
        </w:rPr>
        <w:t>to require</w:t>
      </w:r>
      <w:r w:rsidR="00D82BD7">
        <w:rPr>
          <w:sz w:val="22"/>
          <w:szCs w:val="22"/>
        </w:rPr>
        <w:t xml:space="preserve"> the SCCT to perform a visible emissions test prior to renewal of the air operation permit if the SCCT did </w:t>
      </w:r>
      <w:r w:rsidR="00D82BD7" w:rsidRPr="00D82BD7">
        <w:rPr>
          <w:sz w:val="22"/>
          <w:szCs w:val="22"/>
        </w:rPr>
        <w:t xml:space="preserve">not </w:t>
      </w:r>
      <w:r w:rsidR="00DD0A03">
        <w:rPr>
          <w:sz w:val="22"/>
          <w:szCs w:val="22"/>
        </w:rPr>
        <w:t>fire ULSD fuel</w:t>
      </w:r>
      <w:r w:rsidR="00D82BD7" w:rsidRPr="00D82BD7">
        <w:rPr>
          <w:sz w:val="22"/>
          <w:szCs w:val="22"/>
        </w:rPr>
        <w:t xml:space="preserve"> for more than 400 hours</w:t>
      </w:r>
      <w:r w:rsidR="00D82BD7">
        <w:rPr>
          <w:sz w:val="22"/>
          <w:szCs w:val="22"/>
        </w:rPr>
        <w:t>/</w:t>
      </w:r>
      <w:r w:rsidR="00D82BD7" w:rsidRPr="00D82BD7">
        <w:rPr>
          <w:sz w:val="22"/>
          <w:szCs w:val="22"/>
        </w:rPr>
        <w:t>year.</w:t>
      </w:r>
    </w:p>
    <w:p w:rsidR="00844461" w:rsidRDefault="00844461" w:rsidP="004E5628">
      <w:pPr>
        <w:numPr>
          <w:ilvl w:val="0"/>
          <w:numId w:val="10"/>
        </w:numPr>
        <w:spacing w:after="120"/>
        <w:ind w:left="450" w:hanging="450"/>
        <w:rPr>
          <w:sz w:val="22"/>
          <w:szCs w:val="22"/>
        </w:rPr>
      </w:pPr>
      <w:r>
        <w:rPr>
          <w:sz w:val="22"/>
          <w:szCs w:val="22"/>
        </w:rPr>
        <w:t xml:space="preserve">Revised </w:t>
      </w:r>
      <w:r w:rsidRPr="00256B92">
        <w:rPr>
          <w:b/>
          <w:sz w:val="22"/>
          <w:szCs w:val="22"/>
        </w:rPr>
        <w:t>Condition O.</w:t>
      </w:r>
      <w:r>
        <w:rPr>
          <w:b/>
          <w:sz w:val="22"/>
          <w:szCs w:val="22"/>
        </w:rPr>
        <w:t>30</w:t>
      </w:r>
      <w:r w:rsidRPr="00256B92">
        <w:rPr>
          <w:b/>
          <w:sz w:val="22"/>
          <w:szCs w:val="22"/>
        </w:rPr>
        <w:t>.</w:t>
      </w:r>
      <w:r>
        <w:rPr>
          <w:sz w:val="22"/>
          <w:szCs w:val="22"/>
        </w:rPr>
        <w:t xml:space="preserve"> (NSPS Compliance Demonstrations for Sulfur) by correcting a typo (SCCT).</w:t>
      </w:r>
    </w:p>
    <w:p w:rsidR="00844461" w:rsidRPr="00D82BD7" w:rsidRDefault="00844461" w:rsidP="004E5628">
      <w:pPr>
        <w:numPr>
          <w:ilvl w:val="0"/>
          <w:numId w:val="10"/>
        </w:numPr>
        <w:spacing w:after="120"/>
        <w:ind w:left="450" w:hanging="450"/>
        <w:rPr>
          <w:sz w:val="22"/>
          <w:szCs w:val="22"/>
        </w:rPr>
      </w:pPr>
      <w:r>
        <w:rPr>
          <w:sz w:val="22"/>
          <w:szCs w:val="22"/>
        </w:rPr>
        <w:t xml:space="preserve">Revised </w:t>
      </w:r>
      <w:r w:rsidRPr="00844461">
        <w:rPr>
          <w:b/>
          <w:sz w:val="22"/>
          <w:szCs w:val="22"/>
        </w:rPr>
        <w:t>Condition O.32</w:t>
      </w:r>
      <w:r>
        <w:rPr>
          <w:sz w:val="22"/>
          <w:szCs w:val="22"/>
        </w:rPr>
        <w:t xml:space="preserve">. (Reporting Schedule) by </w:t>
      </w:r>
      <w:r w:rsidR="00C430D6">
        <w:rPr>
          <w:sz w:val="22"/>
          <w:szCs w:val="22"/>
        </w:rPr>
        <w:t xml:space="preserve">correcting the related condition numbers and </w:t>
      </w:r>
      <w:r>
        <w:rPr>
          <w:sz w:val="22"/>
          <w:szCs w:val="22"/>
        </w:rPr>
        <w:t>remov</w:t>
      </w:r>
      <w:r w:rsidR="00C430D6">
        <w:rPr>
          <w:sz w:val="22"/>
          <w:szCs w:val="22"/>
        </w:rPr>
        <w:t>e</w:t>
      </w:r>
      <w:r>
        <w:rPr>
          <w:sz w:val="22"/>
          <w:szCs w:val="22"/>
        </w:rPr>
        <w:t xml:space="preserve"> the notification of tuning.</w:t>
      </w:r>
    </w:p>
    <w:p w:rsidR="002F1AC8" w:rsidRDefault="002F1AC8" w:rsidP="004E5628">
      <w:pPr>
        <w:numPr>
          <w:ilvl w:val="0"/>
          <w:numId w:val="10"/>
        </w:numPr>
        <w:spacing w:after="120"/>
        <w:ind w:left="450" w:hanging="450"/>
        <w:rPr>
          <w:sz w:val="22"/>
          <w:szCs w:val="22"/>
        </w:rPr>
      </w:pPr>
      <w:r w:rsidRPr="00596446">
        <w:rPr>
          <w:sz w:val="22"/>
          <w:szCs w:val="22"/>
        </w:rPr>
        <w:t xml:space="preserve">Removed </w:t>
      </w:r>
      <w:r w:rsidRPr="00596446">
        <w:rPr>
          <w:b/>
          <w:sz w:val="22"/>
          <w:szCs w:val="22"/>
        </w:rPr>
        <w:t>Condition O.36.</w:t>
      </w:r>
      <w:r w:rsidRPr="00596446">
        <w:rPr>
          <w:sz w:val="22"/>
          <w:szCs w:val="22"/>
        </w:rPr>
        <w:t xml:space="preserve"> (Notification of Tuning) that requires TEC </w:t>
      </w:r>
      <w:r w:rsidR="00596446" w:rsidRPr="00596446">
        <w:rPr>
          <w:sz w:val="22"/>
          <w:szCs w:val="22"/>
        </w:rPr>
        <w:t>notify</w:t>
      </w:r>
      <w:r w:rsidRPr="00596446">
        <w:rPr>
          <w:sz w:val="22"/>
          <w:szCs w:val="22"/>
        </w:rPr>
        <w:t xml:space="preserve"> the Compliance Authority at least one working day prior to a planned tuning activity if excess emissions could reasonably be expected to occur.</w:t>
      </w:r>
    </w:p>
    <w:p w:rsidR="00844461" w:rsidRPr="00596446" w:rsidRDefault="00844461" w:rsidP="004E5628">
      <w:pPr>
        <w:numPr>
          <w:ilvl w:val="0"/>
          <w:numId w:val="10"/>
        </w:numPr>
        <w:spacing w:after="120"/>
        <w:ind w:left="450" w:hanging="450"/>
        <w:rPr>
          <w:sz w:val="22"/>
          <w:szCs w:val="22"/>
        </w:rPr>
      </w:pPr>
      <w:r>
        <w:rPr>
          <w:sz w:val="22"/>
          <w:szCs w:val="22"/>
        </w:rPr>
        <w:t xml:space="preserve">Revised </w:t>
      </w:r>
      <w:r w:rsidRPr="00256B92">
        <w:rPr>
          <w:b/>
          <w:sz w:val="22"/>
          <w:szCs w:val="22"/>
        </w:rPr>
        <w:t>Condition O.</w:t>
      </w:r>
      <w:r>
        <w:rPr>
          <w:b/>
          <w:sz w:val="22"/>
          <w:szCs w:val="22"/>
        </w:rPr>
        <w:t>37</w:t>
      </w:r>
      <w:r w:rsidRPr="00256B92">
        <w:rPr>
          <w:b/>
          <w:sz w:val="22"/>
          <w:szCs w:val="22"/>
        </w:rPr>
        <w:t>.</w:t>
      </w:r>
      <w:r>
        <w:rPr>
          <w:sz w:val="22"/>
          <w:szCs w:val="22"/>
        </w:rPr>
        <w:t xml:space="preserve"> (Monitoring and Recording of Capacity) by correcting a typo (SCCT).</w:t>
      </w:r>
    </w:p>
    <w:p w:rsidR="002F1AC8" w:rsidRDefault="00844461" w:rsidP="004E5628">
      <w:pPr>
        <w:numPr>
          <w:ilvl w:val="0"/>
          <w:numId w:val="10"/>
        </w:numPr>
        <w:spacing w:after="120"/>
        <w:ind w:left="450" w:hanging="450"/>
        <w:rPr>
          <w:sz w:val="22"/>
          <w:szCs w:val="22"/>
        </w:rPr>
      </w:pPr>
      <w:r>
        <w:rPr>
          <w:sz w:val="22"/>
          <w:szCs w:val="22"/>
        </w:rPr>
        <w:t>Air Construction Permit No. 0570039-066-AC</w:t>
      </w:r>
      <w:r w:rsidRPr="0027280D">
        <w:rPr>
          <w:sz w:val="22"/>
          <w:szCs w:val="22"/>
        </w:rPr>
        <w:t xml:space="preserve"> </w:t>
      </w:r>
      <w:r>
        <w:rPr>
          <w:sz w:val="22"/>
          <w:szCs w:val="22"/>
        </w:rPr>
        <w:t xml:space="preserve">added a new </w:t>
      </w:r>
      <w:r w:rsidRPr="004133DE">
        <w:rPr>
          <w:b/>
          <w:sz w:val="22"/>
          <w:szCs w:val="22"/>
        </w:rPr>
        <w:t xml:space="preserve">Condition </w:t>
      </w:r>
      <w:r>
        <w:rPr>
          <w:b/>
          <w:sz w:val="22"/>
          <w:szCs w:val="22"/>
        </w:rPr>
        <w:t>O.40</w:t>
      </w:r>
      <w:r w:rsidRPr="004133DE">
        <w:rPr>
          <w:b/>
          <w:sz w:val="22"/>
          <w:szCs w:val="22"/>
        </w:rPr>
        <w:t>.</w:t>
      </w:r>
      <w:r>
        <w:rPr>
          <w:sz w:val="22"/>
          <w:szCs w:val="22"/>
        </w:rPr>
        <w:t xml:space="preserve"> for an existing combustion turbine to be temporarily replaced with a “like-kind” combustion </w:t>
      </w:r>
      <w:r w:rsidRPr="004133DE">
        <w:rPr>
          <w:sz w:val="22"/>
          <w:szCs w:val="22"/>
        </w:rPr>
        <w:t xml:space="preserve">turbine while the existing </w:t>
      </w:r>
      <w:r w:rsidR="00362582">
        <w:rPr>
          <w:sz w:val="22"/>
          <w:szCs w:val="22"/>
        </w:rPr>
        <w:t xml:space="preserve">combustion </w:t>
      </w:r>
      <w:r w:rsidR="00362582" w:rsidRPr="004133DE">
        <w:rPr>
          <w:sz w:val="22"/>
          <w:szCs w:val="22"/>
        </w:rPr>
        <w:t>turbine</w:t>
      </w:r>
      <w:r w:rsidRPr="004133DE">
        <w:rPr>
          <w:sz w:val="22"/>
          <w:szCs w:val="22"/>
        </w:rPr>
        <w:t xml:space="preserve"> is undergoing routine maintenance</w:t>
      </w:r>
      <w:r>
        <w:rPr>
          <w:sz w:val="22"/>
          <w:szCs w:val="22"/>
        </w:rPr>
        <w:t>.</w:t>
      </w:r>
    </w:p>
    <w:p w:rsidR="00FD00DA" w:rsidRDefault="00FD00DA" w:rsidP="00AF4E7E">
      <w:pPr>
        <w:spacing w:after="120"/>
        <w:rPr>
          <w:sz w:val="22"/>
          <w:szCs w:val="22"/>
        </w:rPr>
      </w:pPr>
      <w:r w:rsidRPr="00844461">
        <w:rPr>
          <w:sz w:val="22"/>
          <w:szCs w:val="22"/>
          <w:u w:val="single"/>
        </w:rPr>
        <w:t xml:space="preserve">Subsection P. </w:t>
      </w:r>
      <w:r w:rsidR="004776D1" w:rsidRPr="00844461">
        <w:rPr>
          <w:sz w:val="22"/>
          <w:szCs w:val="22"/>
          <w:u w:val="single"/>
        </w:rPr>
        <w:t>Emission</w:t>
      </w:r>
      <w:r w:rsidR="004776D1" w:rsidRPr="00ED2B9A">
        <w:rPr>
          <w:sz w:val="22"/>
          <w:szCs w:val="22"/>
          <w:u w:val="single"/>
        </w:rPr>
        <w:t xml:space="preserve"> Unit</w:t>
      </w:r>
      <w:r w:rsidR="004776D1">
        <w:rPr>
          <w:sz w:val="22"/>
          <w:szCs w:val="22"/>
          <w:u w:val="single"/>
        </w:rPr>
        <w:t>s</w:t>
      </w:r>
      <w:r w:rsidR="004776D1" w:rsidRPr="00ED2B9A">
        <w:rPr>
          <w:sz w:val="22"/>
          <w:szCs w:val="22"/>
          <w:u w:val="single"/>
        </w:rPr>
        <w:t xml:space="preserve"> 0</w:t>
      </w:r>
      <w:r w:rsidR="004776D1">
        <w:rPr>
          <w:sz w:val="22"/>
          <w:szCs w:val="22"/>
          <w:u w:val="single"/>
        </w:rPr>
        <w:t>29 and 030</w:t>
      </w:r>
    </w:p>
    <w:p w:rsidR="00FD00DA" w:rsidRDefault="00FD00DA" w:rsidP="004E5628">
      <w:pPr>
        <w:numPr>
          <w:ilvl w:val="0"/>
          <w:numId w:val="10"/>
        </w:numPr>
        <w:spacing w:after="120"/>
        <w:ind w:left="450" w:hanging="450"/>
        <w:rPr>
          <w:sz w:val="22"/>
          <w:szCs w:val="22"/>
        </w:rPr>
      </w:pPr>
      <w:r w:rsidRPr="00B51A3C">
        <w:rPr>
          <w:sz w:val="22"/>
          <w:szCs w:val="22"/>
        </w:rPr>
        <w:t xml:space="preserve">Revised </w:t>
      </w:r>
      <w:r w:rsidR="00CF1A40" w:rsidRPr="00CF1A40">
        <w:rPr>
          <w:b/>
          <w:sz w:val="22"/>
          <w:szCs w:val="22"/>
        </w:rPr>
        <w:t xml:space="preserve">Condition </w:t>
      </w:r>
      <w:r w:rsidR="004776D1" w:rsidRPr="00CF1A40">
        <w:rPr>
          <w:b/>
          <w:sz w:val="22"/>
          <w:szCs w:val="22"/>
        </w:rPr>
        <w:t>P.10</w:t>
      </w:r>
      <w:r w:rsidRPr="00CF1A40">
        <w:rPr>
          <w:b/>
          <w:sz w:val="22"/>
          <w:szCs w:val="22"/>
        </w:rPr>
        <w:t>.</w:t>
      </w:r>
      <w:r>
        <w:rPr>
          <w:sz w:val="22"/>
          <w:szCs w:val="22"/>
        </w:rPr>
        <w:t xml:space="preserve"> (Annual Complia</w:t>
      </w:r>
      <w:r w:rsidR="004776D1">
        <w:rPr>
          <w:sz w:val="22"/>
          <w:szCs w:val="22"/>
        </w:rPr>
        <w:t>nce Test) to allow a different R</w:t>
      </w:r>
      <w:r>
        <w:rPr>
          <w:sz w:val="22"/>
          <w:szCs w:val="22"/>
        </w:rPr>
        <w:t>oto clone</w:t>
      </w:r>
      <w:r w:rsidR="004776D1">
        <w:rPr>
          <w:sz w:val="22"/>
          <w:szCs w:val="22"/>
        </w:rPr>
        <w:t xml:space="preserve"> </w:t>
      </w:r>
      <w:r w:rsidR="00A20E58">
        <w:rPr>
          <w:sz w:val="22"/>
          <w:szCs w:val="22"/>
        </w:rPr>
        <w:t xml:space="preserve">for </w:t>
      </w:r>
      <w:r w:rsidR="001C081C">
        <w:rPr>
          <w:sz w:val="22"/>
          <w:szCs w:val="22"/>
        </w:rPr>
        <w:t xml:space="preserve">each </w:t>
      </w:r>
      <w:r w:rsidR="00A20E58">
        <w:rPr>
          <w:sz w:val="22"/>
          <w:szCs w:val="22"/>
        </w:rPr>
        <w:t xml:space="preserve">EU 029 </w:t>
      </w:r>
      <w:r w:rsidR="004776D1">
        <w:rPr>
          <w:sz w:val="22"/>
          <w:szCs w:val="22"/>
        </w:rPr>
        <w:t>(FH-032 - FH-035</w:t>
      </w:r>
      <w:r w:rsidR="00A20E58">
        <w:rPr>
          <w:sz w:val="22"/>
          <w:szCs w:val="22"/>
        </w:rPr>
        <w:t>)</w:t>
      </w:r>
      <w:r w:rsidR="004776D1">
        <w:rPr>
          <w:sz w:val="22"/>
          <w:szCs w:val="22"/>
        </w:rPr>
        <w:t xml:space="preserve"> and </w:t>
      </w:r>
      <w:r w:rsidR="00A20E58">
        <w:rPr>
          <w:sz w:val="22"/>
          <w:szCs w:val="22"/>
        </w:rPr>
        <w:t>EU 030 (</w:t>
      </w:r>
      <w:r w:rsidR="004776D1">
        <w:rPr>
          <w:sz w:val="22"/>
          <w:szCs w:val="22"/>
        </w:rPr>
        <w:t>FH-048/FH-049)</w:t>
      </w:r>
      <w:r>
        <w:rPr>
          <w:sz w:val="22"/>
          <w:szCs w:val="22"/>
        </w:rPr>
        <w:t xml:space="preserve"> to be tested each year</w:t>
      </w:r>
      <w:r w:rsidR="00886C81">
        <w:rPr>
          <w:sz w:val="22"/>
          <w:szCs w:val="22"/>
        </w:rPr>
        <w:t>.  T</w:t>
      </w:r>
      <w:r>
        <w:rPr>
          <w:sz w:val="22"/>
          <w:szCs w:val="22"/>
        </w:rPr>
        <w:t xml:space="preserve">he building contains a shared head </w:t>
      </w:r>
      <w:r w:rsidR="004776D1">
        <w:rPr>
          <w:sz w:val="22"/>
          <w:szCs w:val="22"/>
        </w:rPr>
        <w:t>space above</w:t>
      </w:r>
      <w:r w:rsidR="00886C81">
        <w:rPr>
          <w:sz w:val="22"/>
          <w:szCs w:val="22"/>
        </w:rPr>
        <w:t xml:space="preserve"> the</w:t>
      </w:r>
      <w:r w:rsidR="004776D1">
        <w:rPr>
          <w:sz w:val="22"/>
          <w:szCs w:val="22"/>
        </w:rPr>
        <w:t xml:space="preserve"> conveyors</w:t>
      </w:r>
      <w:r w:rsidR="00886C81">
        <w:rPr>
          <w:sz w:val="22"/>
          <w:szCs w:val="22"/>
        </w:rPr>
        <w:t xml:space="preserve"> and the testing of one Roto clone will show compliance with the emission unit</w:t>
      </w:r>
      <w:r>
        <w:rPr>
          <w:sz w:val="22"/>
          <w:szCs w:val="22"/>
        </w:rPr>
        <w:t xml:space="preserve">.  The annual compliance tests will be used in lieu of the compliance test prior to renewal. </w:t>
      </w:r>
    </w:p>
    <w:p w:rsidR="00FD00DA" w:rsidRDefault="00FD00DA" w:rsidP="004E5628">
      <w:pPr>
        <w:numPr>
          <w:ilvl w:val="0"/>
          <w:numId w:val="10"/>
        </w:numPr>
        <w:spacing w:after="120"/>
        <w:ind w:left="450" w:hanging="450"/>
        <w:rPr>
          <w:sz w:val="22"/>
          <w:szCs w:val="22"/>
        </w:rPr>
      </w:pPr>
      <w:r>
        <w:rPr>
          <w:sz w:val="22"/>
          <w:szCs w:val="22"/>
        </w:rPr>
        <w:t xml:space="preserve">Removed </w:t>
      </w:r>
      <w:r w:rsidRPr="00CF1A40">
        <w:rPr>
          <w:b/>
          <w:sz w:val="22"/>
          <w:szCs w:val="22"/>
        </w:rPr>
        <w:t xml:space="preserve">Condition </w:t>
      </w:r>
      <w:r w:rsidR="004776D1" w:rsidRPr="00CF1A40">
        <w:rPr>
          <w:b/>
          <w:sz w:val="22"/>
          <w:szCs w:val="22"/>
        </w:rPr>
        <w:t>P.11</w:t>
      </w:r>
      <w:r w:rsidRPr="00CF1A40">
        <w:rPr>
          <w:b/>
          <w:sz w:val="22"/>
          <w:szCs w:val="22"/>
        </w:rPr>
        <w:t>.</w:t>
      </w:r>
      <w:r>
        <w:rPr>
          <w:sz w:val="22"/>
          <w:szCs w:val="22"/>
        </w:rPr>
        <w:t xml:space="preserve"> (Compliance Test Prior to Renewal) since the annual compliance test for opacity will satisfy the compliance test prior to renewal.</w:t>
      </w:r>
    </w:p>
    <w:p w:rsidR="00CF1A40" w:rsidRDefault="00CF1A40" w:rsidP="004E5628">
      <w:pPr>
        <w:numPr>
          <w:ilvl w:val="0"/>
          <w:numId w:val="10"/>
        </w:numPr>
        <w:spacing w:after="120"/>
        <w:ind w:left="450" w:hanging="450"/>
        <w:rPr>
          <w:sz w:val="22"/>
          <w:szCs w:val="22"/>
        </w:rPr>
      </w:pPr>
      <w:r>
        <w:rPr>
          <w:sz w:val="22"/>
          <w:szCs w:val="22"/>
        </w:rPr>
        <w:t xml:space="preserve">Removed </w:t>
      </w:r>
      <w:r w:rsidRPr="00CF1A40">
        <w:rPr>
          <w:b/>
          <w:sz w:val="22"/>
          <w:szCs w:val="22"/>
        </w:rPr>
        <w:t>Condition P.13.</w:t>
      </w:r>
      <w:r>
        <w:rPr>
          <w:sz w:val="22"/>
          <w:szCs w:val="22"/>
        </w:rPr>
        <w:t xml:space="preserve"> (Reserved).</w:t>
      </w:r>
    </w:p>
    <w:p w:rsidR="009B1C11" w:rsidRDefault="009B1C11" w:rsidP="004E5628">
      <w:pPr>
        <w:numPr>
          <w:ilvl w:val="0"/>
          <w:numId w:val="10"/>
        </w:numPr>
        <w:spacing w:after="120"/>
        <w:ind w:left="450" w:hanging="450"/>
        <w:rPr>
          <w:sz w:val="22"/>
          <w:szCs w:val="22"/>
        </w:rPr>
      </w:pPr>
      <w:r>
        <w:rPr>
          <w:sz w:val="22"/>
          <w:szCs w:val="22"/>
        </w:rPr>
        <w:t xml:space="preserve">Removed </w:t>
      </w:r>
      <w:r w:rsidRPr="00CF1A40">
        <w:rPr>
          <w:b/>
          <w:sz w:val="22"/>
          <w:szCs w:val="22"/>
        </w:rPr>
        <w:t>Condition P.15</w:t>
      </w:r>
      <w:r w:rsidR="00CF1A40">
        <w:rPr>
          <w:b/>
          <w:sz w:val="22"/>
          <w:szCs w:val="22"/>
        </w:rPr>
        <w:t>.</w:t>
      </w:r>
      <w:r>
        <w:rPr>
          <w:sz w:val="22"/>
          <w:szCs w:val="22"/>
        </w:rPr>
        <w:t xml:space="preserve"> (Fuel Daily Log) since Units 1 – 4 (EU 001 – EU 004) maintain the fuel bunkering records.</w:t>
      </w:r>
    </w:p>
    <w:p w:rsidR="009B1C11" w:rsidRPr="00CF1A40" w:rsidRDefault="009B1C11" w:rsidP="00CF1A40">
      <w:pPr>
        <w:spacing w:after="120"/>
        <w:rPr>
          <w:sz w:val="22"/>
          <w:szCs w:val="22"/>
          <w:u w:val="single"/>
        </w:rPr>
      </w:pPr>
      <w:r w:rsidRPr="00CF1A40">
        <w:rPr>
          <w:sz w:val="22"/>
          <w:szCs w:val="22"/>
          <w:u w:val="single"/>
        </w:rPr>
        <w:t xml:space="preserve">Subsection Q. </w:t>
      </w:r>
      <w:r w:rsidRPr="00ED2B9A">
        <w:rPr>
          <w:sz w:val="22"/>
          <w:szCs w:val="22"/>
          <w:u w:val="single"/>
        </w:rPr>
        <w:t>Emission Unit 0</w:t>
      </w:r>
      <w:r>
        <w:rPr>
          <w:sz w:val="22"/>
          <w:szCs w:val="22"/>
          <w:u w:val="single"/>
        </w:rPr>
        <w:t>46</w:t>
      </w:r>
    </w:p>
    <w:p w:rsidR="009B1C11" w:rsidRDefault="00CF5DC5" w:rsidP="004E5628">
      <w:pPr>
        <w:numPr>
          <w:ilvl w:val="0"/>
          <w:numId w:val="10"/>
        </w:numPr>
        <w:spacing w:after="120"/>
        <w:ind w:left="450" w:hanging="450"/>
        <w:rPr>
          <w:sz w:val="22"/>
          <w:szCs w:val="22"/>
        </w:rPr>
      </w:pPr>
      <w:r>
        <w:rPr>
          <w:sz w:val="22"/>
          <w:szCs w:val="22"/>
        </w:rPr>
        <w:t xml:space="preserve">Revised the description </w:t>
      </w:r>
      <w:r w:rsidR="00CF1A40">
        <w:rPr>
          <w:sz w:val="22"/>
          <w:szCs w:val="22"/>
        </w:rPr>
        <w:t xml:space="preserve">and emission points </w:t>
      </w:r>
      <w:r>
        <w:rPr>
          <w:sz w:val="22"/>
          <w:szCs w:val="22"/>
        </w:rPr>
        <w:t>of the solid fuel yard to accurately reflect the loading operations.</w:t>
      </w:r>
    </w:p>
    <w:p w:rsidR="00036A3D" w:rsidRDefault="00036A3D" w:rsidP="004E5628">
      <w:pPr>
        <w:numPr>
          <w:ilvl w:val="0"/>
          <w:numId w:val="10"/>
        </w:numPr>
        <w:spacing w:after="120"/>
        <w:ind w:left="450" w:hanging="450"/>
        <w:rPr>
          <w:sz w:val="22"/>
          <w:szCs w:val="22"/>
        </w:rPr>
      </w:pPr>
      <w:r>
        <w:rPr>
          <w:sz w:val="22"/>
          <w:szCs w:val="22"/>
        </w:rPr>
        <w:t>Revised the permitting note by updating the rules and regulations the emission unit is subject to.</w:t>
      </w:r>
    </w:p>
    <w:p w:rsidR="00362582" w:rsidRDefault="009A2F70" w:rsidP="004E5628">
      <w:pPr>
        <w:numPr>
          <w:ilvl w:val="0"/>
          <w:numId w:val="10"/>
        </w:numPr>
        <w:spacing w:after="120"/>
        <w:ind w:left="450" w:hanging="450"/>
        <w:rPr>
          <w:sz w:val="22"/>
          <w:szCs w:val="22"/>
        </w:rPr>
      </w:pPr>
      <w:r>
        <w:rPr>
          <w:sz w:val="22"/>
          <w:szCs w:val="22"/>
        </w:rPr>
        <w:t>Rev</w:t>
      </w:r>
      <w:r w:rsidR="00362582">
        <w:rPr>
          <w:sz w:val="22"/>
          <w:szCs w:val="22"/>
        </w:rPr>
        <w:t>ised</w:t>
      </w:r>
      <w:r>
        <w:rPr>
          <w:sz w:val="22"/>
          <w:szCs w:val="22"/>
        </w:rPr>
        <w:t xml:space="preserve"> by updating the table identifying what EU 046 is comprised of.</w:t>
      </w:r>
    </w:p>
    <w:p w:rsidR="00CF1A40" w:rsidRDefault="006C2118" w:rsidP="004E5628">
      <w:pPr>
        <w:numPr>
          <w:ilvl w:val="0"/>
          <w:numId w:val="10"/>
        </w:numPr>
        <w:spacing w:after="120"/>
        <w:ind w:left="450" w:hanging="450"/>
        <w:rPr>
          <w:sz w:val="22"/>
          <w:szCs w:val="22"/>
        </w:rPr>
      </w:pPr>
      <w:r>
        <w:rPr>
          <w:sz w:val="22"/>
          <w:szCs w:val="22"/>
        </w:rPr>
        <w:t>Revised</w:t>
      </w:r>
      <w:r w:rsidR="00CF1A40">
        <w:rPr>
          <w:sz w:val="22"/>
          <w:szCs w:val="22"/>
        </w:rPr>
        <w:t xml:space="preserve"> </w:t>
      </w:r>
      <w:r w:rsidR="00CF1A40" w:rsidRPr="00CF1A40">
        <w:rPr>
          <w:b/>
          <w:sz w:val="22"/>
          <w:szCs w:val="22"/>
        </w:rPr>
        <w:t>Condition Q.1.</w:t>
      </w:r>
      <w:r w:rsidR="00CF1A40">
        <w:rPr>
          <w:sz w:val="22"/>
          <w:szCs w:val="22"/>
        </w:rPr>
        <w:t xml:space="preserve"> (Permitted Capacity) to reflect the specific conditions established in Air Construction Permit No. 0570</w:t>
      </w:r>
      <w:r w:rsidR="001C081C">
        <w:rPr>
          <w:sz w:val="22"/>
          <w:szCs w:val="22"/>
        </w:rPr>
        <w:t>0</w:t>
      </w:r>
      <w:r w:rsidR="00CF1A40">
        <w:rPr>
          <w:sz w:val="22"/>
          <w:szCs w:val="22"/>
        </w:rPr>
        <w:t xml:space="preserve">39-059-AC for the </w:t>
      </w:r>
      <w:r w:rsidR="00CF1A40" w:rsidRPr="00CF1A40">
        <w:rPr>
          <w:sz w:val="22"/>
          <w:szCs w:val="22"/>
        </w:rPr>
        <w:t>maximum solid fuels/slag transloading rate for all solid fuel and slag materials transloaded onto trucks, railcars and barges for shipment off-site</w:t>
      </w:r>
      <w:r w:rsidR="00CF1A40">
        <w:rPr>
          <w:sz w:val="22"/>
          <w:szCs w:val="22"/>
        </w:rPr>
        <w:t>.</w:t>
      </w:r>
    </w:p>
    <w:p w:rsidR="00CF1A40" w:rsidRDefault="00CF1A40" w:rsidP="004E5628">
      <w:pPr>
        <w:numPr>
          <w:ilvl w:val="0"/>
          <w:numId w:val="10"/>
        </w:numPr>
        <w:spacing w:after="120"/>
        <w:ind w:left="450" w:hanging="450"/>
        <w:rPr>
          <w:sz w:val="22"/>
          <w:szCs w:val="22"/>
        </w:rPr>
      </w:pPr>
      <w:r>
        <w:rPr>
          <w:sz w:val="22"/>
          <w:szCs w:val="22"/>
        </w:rPr>
        <w:t xml:space="preserve">Remove </w:t>
      </w:r>
      <w:r w:rsidRPr="00CF1A40">
        <w:rPr>
          <w:b/>
          <w:sz w:val="22"/>
          <w:szCs w:val="22"/>
        </w:rPr>
        <w:t>Condition Q.2.</w:t>
      </w:r>
      <w:r>
        <w:rPr>
          <w:sz w:val="22"/>
          <w:szCs w:val="22"/>
        </w:rPr>
        <w:t xml:space="preserve"> (Emissions Unit Operating Rate Limitation after Testing) to reflect the changes made in Air Construction Permit No. 057</w:t>
      </w:r>
      <w:r w:rsidR="001C081C">
        <w:rPr>
          <w:sz w:val="22"/>
          <w:szCs w:val="22"/>
        </w:rPr>
        <w:t>0</w:t>
      </w:r>
      <w:r>
        <w:rPr>
          <w:sz w:val="22"/>
          <w:szCs w:val="22"/>
        </w:rPr>
        <w:t>039-059-AC, which requires only a general visible emissions opacity limit of 20%.</w:t>
      </w:r>
    </w:p>
    <w:p w:rsidR="00CF1A40" w:rsidRDefault="00CF1A40" w:rsidP="004E5628">
      <w:pPr>
        <w:numPr>
          <w:ilvl w:val="0"/>
          <w:numId w:val="10"/>
        </w:numPr>
        <w:spacing w:after="120"/>
        <w:ind w:left="450" w:hanging="450"/>
        <w:rPr>
          <w:sz w:val="22"/>
          <w:szCs w:val="22"/>
        </w:rPr>
      </w:pPr>
      <w:r>
        <w:rPr>
          <w:sz w:val="22"/>
          <w:szCs w:val="22"/>
        </w:rPr>
        <w:t>Re</w:t>
      </w:r>
      <w:r w:rsidR="00A571AE">
        <w:rPr>
          <w:sz w:val="22"/>
          <w:szCs w:val="22"/>
        </w:rPr>
        <w:t>placed</w:t>
      </w:r>
      <w:r>
        <w:rPr>
          <w:sz w:val="22"/>
          <w:szCs w:val="22"/>
        </w:rPr>
        <w:t xml:space="preserve"> </w:t>
      </w:r>
      <w:r w:rsidRPr="00A571AE">
        <w:rPr>
          <w:b/>
          <w:sz w:val="22"/>
          <w:szCs w:val="22"/>
        </w:rPr>
        <w:t>Condition Q.4.</w:t>
      </w:r>
      <w:r>
        <w:rPr>
          <w:sz w:val="22"/>
          <w:szCs w:val="22"/>
        </w:rPr>
        <w:t xml:space="preserve"> (Controls of Particulate Matter)</w:t>
      </w:r>
      <w:r w:rsidR="00A571AE">
        <w:rPr>
          <w:sz w:val="22"/>
          <w:szCs w:val="22"/>
        </w:rPr>
        <w:t xml:space="preserve"> with </w:t>
      </w:r>
      <w:r w:rsidR="00A571AE" w:rsidRPr="00A571AE">
        <w:rPr>
          <w:sz w:val="22"/>
          <w:szCs w:val="22"/>
        </w:rPr>
        <w:t>Reasonable Precautions to Prevent Unconfined Particulate Matter Emissions</w:t>
      </w:r>
      <w:r w:rsidR="00A571AE">
        <w:rPr>
          <w:sz w:val="22"/>
          <w:szCs w:val="22"/>
        </w:rPr>
        <w:t xml:space="preserve"> as established in Air Construction Permit No. 0570</w:t>
      </w:r>
      <w:r w:rsidR="001C081C">
        <w:rPr>
          <w:sz w:val="22"/>
          <w:szCs w:val="22"/>
        </w:rPr>
        <w:t>0</w:t>
      </w:r>
      <w:r w:rsidR="00A571AE">
        <w:rPr>
          <w:sz w:val="22"/>
          <w:szCs w:val="22"/>
        </w:rPr>
        <w:t>39-059-AC.</w:t>
      </w:r>
    </w:p>
    <w:p w:rsidR="00A571AE" w:rsidRDefault="00A571AE" w:rsidP="004E5628">
      <w:pPr>
        <w:numPr>
          <w:ilvl w:val="0"/>
          <w:numId w:val="10"/>
        </w:numPr>
        <w:spacing w:before="100" w:after="120"/>
        <w:ind w:left="450" w:hanging="450"/>
        <w:rPr>
          <w:b/>
          <w:caps/>
          <w:sz w:val="22"/>
          <w:szCs w:val="22"/>
        </w:rPr>
      </w:pPr>
      <w:r w:rsidRPr="00A571AE">
        <w:rPr>
          <w:sz w:val="22"/>
          <w:szCs w:val="22"/>
        </w:rPr>
        <w:t xml:space="preserve">Removed </w:t>
      </w:r>
      <w:r w:rsidRPr="00A571AE">
        <w:rPr>
          <w:b/>
          <w:sz w:val="22"/>
          <w:szCs w:val="22"/>
        </w:rPr>
        <w:t>Condition Q.5.</w:t>
      </w:r>
      <w:r w:rsidRPr="00A571AE">
        <w:rPr>
          <w:sz w:val="22"/>
          <w:szCs w:val="22"/>
        </w:rPr>
        <w:t xml:space="preserve"> (Visible Emissions)</w:t>
      </w:r>
      <w:r w:rsidR="009A2F70">
        <w:rPr>
          <w:sz w:val="22"/>
          <w:szCs w:val="22"/>
        </w:rPr>
        <w:t>,</w:t>
      </w:r>
      <w:r w:rsidRPr="00A571AE">
        <w:rPr>
          <w:sz w:val="22"/>
          <w:szCs w:val="22"/>
        </w:rPr>
        <w:t xml:space="preserve"> </w:t>
      </w:r>
      <w:r w:rsidRPr="00A571AE">
        <w:rPr>
          <w:b/>
          <w:sz w:val="22"/>
          <w:szCs w:val="22"/>
        </w:rPr>
        <w:t>Condition Q.6.</w:t>
      </w:r>
      <w:r w:rsidRPr="00A571AE">
        <w:rPr>
          <w:sz w:val="22"/>
          <w:szCs w:val="22"/>
        </w:rPr>
        <w:t xml:space="preserve"> (Excess Emissions Allowed), </w:t>
      </w:r>
      <w:r w:rsidRPr="00A571AE">
        <w:rPr>
          <w:b/>
          <w:sz w:val="22"/>
          <w:szCs w:val="22"/>
        </w:rPr>
        <w:t xml:space="preserve">Condition Q.7. </w:t>
      </w:r>
      <w:r w:rsidRPr="00A571AE">
        <w:rPr>
          <w:sz w:val="22"/>
          <w:szCs w:val="22"/>
        </w:rPr>
        <w:t xml:space="preserve">(Excess Emission Prohibited), </w:t>
      </w:r>
      <w:r w:rsidRPr="00A571AE">
        <w:rPr>
          <w:b/>
          <w:sz w:val="22"/>
          <w:szCs w:val="22"/>
        </w:rPr>
        <w:t xml:space="preserve">Condition Q.8. </w:t>
      </w:r>
      <w:r w:rsidRPr="00A571AE">
        <w:rPr>
          <w:sz w:val="22"/>
          <w:szCs w:val="22"/>
        </w:rPr>
        <w:t xml:space="preserve">(Test Methods), </w:t>
      </w:r>
      <w:r w:rsidRPr="00A571AE">
        <w:rPr>
          <w:b/>
          <w:sz w:val="22"/>
          <w:szCs w:val="22"/>
        </w:rPr>
        <w:t xml:space="preserve">Condition Q.9. </w:t>
      </w:r>
      <w:r w:rsidRPr="00A571AE">
        <w:rPr>
          <w:sz w:val="22"/>
          <w:szCs w:val="22"/>
        </w:rPr>
        <w:t xml:space="preserve">(Common Testing Requirements), </w:t>
      </w:r>
      <w:r w:rsidRPr="00A571AE">
        <w:rPr>
          <w:b/>
          <w:sz w:val="22"/>
          <w:szCs w:val="22"/>
        </w:rPr>
        <w:t xml:space="preserve">Condition Q.10. </w:t>
      </w:r>
      <w:r w:rsidRPr="00A571AE">
        <w:rPr>
          <w:sz w:val="22"/>
          <w:szCs w:val="22"/>
        </w:rPr>
        <w:t xml:space="preserve">(Annual Compliance Tests), </w:t>
      </w:r>
      <w:r w:rsidRPr="00A571AE">
        <w:rPr>
          <w:b/>
          <w:sz w:val="22"/>
          <w:szCs w:val="22"/>
        </w:rPr>
        <w:t xml:space="preserve">Condition Q.11. </w:t>
      </w:r>
      <w:r w:rsidRPr="00A571AE">
        <w:rPr>
          <w:sz w:val="22"/>
          <w:szCs w:val="22"/>
        </w:rPr>
        <w:t xml:space="preserve">(Compliance Test Prior to Renewal), and </w:t>
      </w:r>
      <w:r w:rsidRPr="00A571AE">
        <w:rPr>
          <w:b/>
          <w:sz w:val="22"/>
          <w:szCs w:val="22"/>
        </w:rPr>
        <w:t>Condition Q.12.</w:t>
      </w:r>
      <w:r w:rsidRPr="00A571AE">
        <w:rPr>
          <w:sz w:val="22"/>
          <w:szCs w:val="22"/>
        </w:rPr>
        <w:t xml:space="preserve"> (Visible Emissions Test) as per Air Construction Permit No. 057</w:t>
      </w:r>
      <w:r w:rsidR="001C081C">
        <w:rPr>
          <w:sz w:val="22"/>
          <w:szCs w:val="22"/>
        </w:rPr>
        <w:t>0</w:t>
      </w:r>
      <w:r w:rsidRPr="00A571AE">
        <w:rPr>
          <w:sz w:val="22"/>
          <w:szCs w:val="22"/>
        </w:rPr>
        <w:t>039-059-AC</w:t>
      </w:r>
      <w:r w:rsidRPr="00A571AE">
        <w:rPr>
          <w:b/>
          <w:caps/>
          <w:sz w:val="22"/>
          <w:szCs w:val="22"/>
        </w:rPr>
        <w:t>.</w:t>
      </w:r>
    </w:p>
    <w:p w:rsidR="009A2F70" w:rsidRPr="009A2F70" w:rsidRDefault="009A2F70" w:rsidP="009A2F70">
      <w:pPr>
        <w:numPr>
          <w:ilvl w:val="0"/>
          <w:numId w:val="10"/>
        </w:numPr>
        <w:spacing w:before="100" w:after="120"/>
        <w:ind w:left="450" w:hanging="450"/>
        <w:rPr>
          <w:caps/>
          <w:sz w:val="22"/>
          <w:szCs w:val="22"/>
        </w:rPr>
      </w:pPr>
      <w:r>
        <w:rPr>
          <w:sz w:val="22"/>
          <w:szCs w:val="22"/>
        </w:rPr>
        <w:lastRenderedPageBreak/>
        <w:t>Air Construction Permit No. 0570039-066-AC</w:t>
      </w:r>
      <w:r w:rsidRPr="0027280D">
        <w:rPr>
          <w:sz w:val="22"/>
          <w:szCs w:val="22"/>
        </w:rPr>
        <w:t xml:space="preserve"> </w:t>
      </w:r>
      <w:r>
        <w:rPr>
          <w:sz w:val="22"/>
          <w:szCs w:val="22"/>
        </w:rPr>
        <w:t>r</w:t>
      </w:r>
      <w:r w:rsidR="00A571AE" w:rsidRPr="00A571AE">
        <w:rPr>
          <w:sz w:val="22"/>
          <w:szCs w:val="22"/>
        </w:rPr>
        <w:t>evised</w:t>
      </w:r>
      <w:r w:rsidR="00A571AE">
        <w:rPr>
          <w:sz w:val="22"/>
          <w:szCs w:val="22"/>
        </w:rPr>
        <w:t xml:space="preserve"> </w:t>
      </w:r>
      <w:r w:rsidR="00A571AE" w:rsidRPr="00036A3D">
        <w:rPr>
          <w:b/>
          <w:sz w:val="22"/>
          <w:szCs w:val="22"/>
        </w:rPr>
        <w:t>Condition Q.</w:t>
      </w:r>
      <w:r w:rsidR="00036A3D" w:rsidRPr="00036A3D">
        <w:rPr>
          <w:b/>
          <w:sz w:val="22"/>
          <w:szCs w:val="22"/>
        </w:rPr>
        <w:t>5</w:t>
      </w:r>
      <w:r w:rsidR="00A571AE" w:rsidRPr="00036A3D">
        <w:rPr>
          <w:b/>
          <w:sz w:val="22"/>
          <w:szCs w:val="22"/>
        </w:rPr>
        <w:t>.</w:t>
      </w:r>
      <w:r w:rsidR="00A571AE">
        <w:rPr>
          <w:sz w:val="22"/>
          <w:szCs w:val="22"/>
        </w:rPr>
        <w:t xml:space="preserve"> (Recordkeeping and Reporting) to clarify how the material is transported off-site.</w:t>
      </w:r>
    </w:p>
    <w:p w:rsidR="00B409FD" w:rsidRDefault="00B409FD" w:rsidP="00B409FD">
      <w:pPr>
        <w:spacing w:before="100" w:after="120"/>
        <w:rPr>
          <w:sz w:val="22"/>
          <w:szCs w:val="22"/>
          <w:u w:val="single"/>
        </w:rPr>
      </w:pPr>
      <w:r w:rsidRPr="00CF1A40">
        <w:rPr>
          <w:sz w:val="22"/>
          <w:szCs w:val="22"/>
          <w:u w:val="single"/>
        </w:rPr>
        <w:t xml:space="preserve">Subsection </w:t>
      </w:r>
      <w:r>
        <w:rPr>
          <w:sz w:val="22"/>
          <w:szCs w:val="22"/>
          <w:u w:val="single"/>
        </w:rPr>
        <w:t>R</w:t>
      </w:r>
      <w:r w:rsidRPr="00CF1A40">
        <w:rPr>
          <w:sz w:val="22"/>
          <w:szCs w:val="22"/>
          <w:u w:val="single"/>
        </w:rPr>
        <w:t xml:space="preserve">. </w:t>
      </w:r>
      <w:r w:rsidRPr="00ED2B9A">
        <w:rPr>
          <w:sz w:val="22"/>
          <w:szCs w:val="22"/>
          <w:u w:val="single"/>
        </w:rPr>
        <w:t xml:space="preserve">Emission Unit </w:t>
      </w:r>
      <w:r w:rsidRPr="004E5628">
        <w:rPr>
          <w:sz w:val="22"/>
          <w:szCs w:val="22"/>
          <w:u w:val="single"/>
        </w:rPr>
        <w:t>047</w:t>
      </w:r>
    </w:p>
    <w:p w:rsidR="004E5628" w:rsidRPr="004E5628" w:rsidRDefault="005A7BFD" w:rsidP="004E5628">
      <w:pPr>
        <w:numPr>
          <w:ilvl w:val="0"/>
          <w:numId w:val="10"/>
        </w:numPr>
        <w:spacing w:before="100" w:after="120"/>
        <w:ind w:left="450" w:hanging="450"/>
        <w:rPr>
          <w:caps/>
          <w:sz w:val="22"/>
          <w:szCs w:val="22"/>
        </w:rPr>
      </w:pPr>
      <w:r>
        <w:rPr>
          <w:sz w:val="22"/>
          <w:szCs w:val="22"/>
        </w:rPr>
        <w:t>The following revisions were made to the e</w:t>
      </w:r>
      <w:r w:rsidR="004E5628">
        <w:rPr>
          <w:sz w:val="22"/>
          <w:szCs w:val="22"/>
        </w:rPr>
        <w:t>mission unit description</w:t>
      </w:r>
      <w:r>
        <w:rPr>
          <w:sz w:val="22"/>
          <w:szCs w:val="22"/>
        </w:rPr>
        <w:t xml:space="preserve">: </w:t>
      </w:r>
      <w:r w:rsidR="004E5628">
        <w:rPr>
          <w:sz w:val="22"/>
          <w:szCs w:val="22"/>
        </w:rPr>
        <w:t xml:space="preserve"> </w:t>
      </w:r>
      <w:r w:rsidR="005A6251">
        <w:rPr>
          <w:sz w:val="22"/>
          <w:szCs w:val="22"/>
        </w:rPr>
        <w:t>revised the emission unit description to match the current activities</w:t>
      </w:r>
      <w:r>
        <w:rPr>
          <w:sz w:val="22"/>
          <w:szCs w:val="22"/>
        </w:rPr>
        <w:t>;</w:t>
      </w:r>
      <w:r w:rsidR="004E5628">
        <w:rPr>
          <w:sz w:val="22"/>
          <w:szCs w:val="22"/>
        </w:rPr>
        <w:t xml:space="preserve"> add a permitting note identifying the </w:t>
      </w:r>
      <w:r>
        <w:rPr>
          <w:sz w:val="22"/>
          <w:szCs w:val="22"/>
        </w:rPr>
        <w:t>regulations EU 047 is subject to; removed the language “emission points”</w:t>
      </w:r>
      <w:r w:rsidR="005A6251">
        <w:rPr>
          <w:sz w:val="22"/>
          <w:szCs w:val="22"/>
        </w:rPr>
        <w:t xml:space="preserve">; and </w:t>
      </w:r>
      <w:r>
        <w:rPr>
          <w:sz w:val="22"/>
          <w:szCs w:val="22"/>
        </w:rPr>
        <w:t>added a permitting note following the table to clari</w:t>
      </w:r>
      <w:r w:rsidR="001C081C">
        <w:rPr>
          <w:sz w:val="22"/>
          <w:szCs w:val="22"/>
        </w:rPr>
        <w:t>fy actual emission points in this</w:t>
      </w:r>
      <w:r>
        <w:rPr>
          <w:sz w:val="22"/>
          <w:szCs w:val="22"/>
        </w:rPr>
        <w:t xml:space="preserve"> process.</w:t>
      </w:r>
    </w:p>
    <w:p w:rsidR="00B409FD" w:rsidRPr="001C6C4C" w:rsidRDefault="0069344B" w:rsidP="004E5628">
      <w:pPr>
        <w:numPr>
          <w:ilvl w:val="0"/>
          <w:numId w:val="10"/>
        </w:numPr>
        <w:spacing w:before="100" w:after="120"/>
        <w:ind w:left="450" w:hanging="450"/>
        <w:rPr>
          <w:caps/>
          <w:sz w:val="22"/>
          <w:szCs w:val="22"/>
        </w:rPr>
      </w:pPr>
      <w:r>
        <w:rPr>
          <w:sz w:val="22"/>
          <w:szCs w:val="22"/>
        </w:rPr>
        <w:t>Air Construction Permit No. 0570039-066-AC r</w:t>
      </w:r>
      <w:r w:rsidR="00A71790">
        <w:rPr>
          <w:sz w:val="22"/>
          <w:szCs w:val="22"/>
        </w:rPr>
        <w:t xml:space="preserve">evised </w:t>
      </w:r>
      <w:r w:rsidR="001C6C4C" w:rsidRPr="001C6C4C">
        <w:rPr>
          <w:b/>
          <w:sz w:val="22"/>
          <w:szCs w:val="22"/>
        </w:rPr>
        <w:t>Condition R.1.</w:t>
      </w:r>
      <w:r w:rsidR="001C6C4C">
        <w:rPr>
          <w:sz w:val="22"/>
          <w:szCs w:val="22"/>
        </w:rPr>
        <w:t xml:space="preserve"> (Permitted Capacity) by removing the </w:t>
      </w:r>
      <w:r w:rsidR="001C6C4C" w:rsidRPr="00B67169">
        <w:rPr>
          <w:sz w:val="22"/>
          <w:szCs w:val="22"/>
        </w:rPr>
        <w:t xml:space="preserve">railcar unloading and conveying system </w:t>
      </w:r>
      <w:r w:rsidR="001C6C4C">
        <w:rPr>
          <w:sz w:val="22"/>
          <w:szCs w:val="22"/>
        </w:rPr>
        <w:t>transport rate averaging time.</w:t>
      </w:r>
    </w:p>
    <w:p w:rsidR="001C6C4C" w:rsidRPr="00BF2C28" w:rsidRDefault="001C6C4C" w:rsidP="004E5628">
      <w:pPr>
        <w:numPr>
          <w:ilvl w:val="0"/>
          <w:numId w:val="10"/>
        </w:numPr>
        <w:spacing w:before="100" w:after="120"/>
        <w:ind w:left="450" w:hanging="450"/>
        <w:rPr>
          <w:caps/>
          <w:sz w:val="22"/>
          <w:szCs w:val="22"/>
        </w:rPr>
      </w:pPr>
      <w:r>
        <w:rPr>
          <w:sz w:val="22"/>
          <w:szCs w:val="22"/>
        </w:rPr>
        <w:t xml:space="preserve">Air Construction Permit No. 0570039-066-AC revised </w:t>
      </w:r>
      <w:r w:rsidRPr="001C6C4C">
        <w:rPr>
          <w:b/>
          <w:sz w:val="22"/>
          <w:szCs w:val="22"/>
        </w:rPr>
        <w:t>Condition R.</w:t>
      </w:r>
      <w:r>
        <w:rPr>
          <w:b/>
          <w:sz w:val="22"/>
          <w:szCs w:val="22"/>
        </w:rPr>
        <w:t>5</w:t>
      </w:r>
      <w:r w:rsidRPr="001C6C4C">
        <w:rPr>
          <w:b/>
          <w:sz w:val="22"/>
          <w:szCs w:val="22"/>
        </w:rPr>
        <w:t>.</w:t>
      </w:r>
      <w:r>
        <w:rPr>
          <w:sz w:val="22"/>
          <w:szCs w:val="22"/>
        </w:rPr>
        <w:t xml:space="preserve"> (</w:t>
      </w:r>
      <w:r w:rsidR="00BF2C28">
        <w:rPr>
          <w:sz w:val="22"/>
          <w:szCs w:val="22"/>
        </w:rPr>
        <w:t>Railcar Coal Unloading Building) to allow the water spray system or the chemical dust suppression system to control PM emission from the railcar unloading hopper.</w:t>
      </w:r>
    </w:p>
    <w:p w:rsidR="00BF2C28" w:rsidRPr="009A2F70" w:rsidRDefault="00BF2C28" w:rsidP="004E5628">
      <w:pPr>
        <w:numPr>
          <w:ilvl w:val="0"/>
          <w:numId w:val="10"/>
        </w:numPr>
        <w:spacing w:before="100" w:after="120"/>
        <w:ind w:left="450" w:hanging="450"/>
        <w:rPr>
          <w:caps/>
          <w:sz w:val="22"/>
          <w:szCs w:val="22"/>
        </w:rPr>
      </w:pPr>
      <w:r>
        <w:rPr>
          <w:sz w:val="22"/>
          <w:szCs w:val="22"/>
        </w:rPr>
        <w:t xml:space="preserve">Air Construction Permit No. 0570039-066-AC revised </w:t>
      </w:r>
      <w:r w:rsidRPr="001C6C4C">
        <w:rPr>
          <w:b/>
          <w:sz w:val="22"/>
          <w:szCs w:val="22"/>
        </w:rPr>
        <w:t>Condition R.</w:t>
      </w:r>
      <w:r>
        <w:rPr>
          <w:b/>
          <w:sz w:val="22"/>
          <w:szCs w:val="22"/>
        </w:rPr>
        <w:t>6</w:t>
      </w:r>
      <w:r w:rsidRPr="001C6C4C">
        <w:rPr>
          <w:b/>
          <w:sz w:val="22"/>
          <w:szCs w:val="22"/>
        </w:rPr>
        <w:t>.</w:t>
      </w:r>
      <w:r>
        <w:rPr>
          <w:sz w:val="22"/>
          <w:szCs w:val="22"/>
        </w:rPr>
        <w:t xml:space="preserve"> (Railcar Coal Unloading Conveying System) to allow the water spray system or the chemical dust suppression system to control PM emission from the railcar unloading conveyor system.</w:t>
      </w:r>
    </w:p>
    <w:p w:rsidR="009A2F70" w:rsidRPr="000501C2" w:rsidRDefault="009A2F70" w:rsidP="004E5628">
      <w:pPr>
        <w:numPr>
          <w:ilvl w:val="0"/>
          <w:numId w:val="10"/>
        </w:numPr>
        <w:spacing w:before="100" w:after="120"/>
        <w:ind w:left="450" w:hanging="450"/>
        <w:rPr>
          <w:caps/>
          <w:sz w:val="22"/>
          <w:szCs w:val="22"/>
        </w:rPr>
      </w:pPr>
      <w:r>
        <w:rPr>
          <w:sz w:val="22"/>
          <w:szCs w:val="22"/>
        </w:rPr>
        <w:t xml:space="preserve">Revised </w:t>
      </w:r>
      <w:r w:rsidRPr="009A2F70">
        <w:rPr>
          <w:b/>
          <w:sz w:val="22"/>
          <w:szCs w:val="22"/>
        </w:rPr>
        <w:t>Condition R.10.</w:t>
      </w:r>
      <w:r>
        <w:rPr>
          <w:sz w:val="22"/>
          <w:szCs w:val="22"/>
        </w:rPr>
        <w:t xml:space="preserve"> (Test Methods) by correcting the name of test Method 9 for visible emissions.</w:t>
      </w:r>
    </w:p>
    <w:p w:rsidR="000501C2" w:rsidRDefault="000501C2" w:rsidP="000501C2">
      <w:pPr>
        <w:spacing w:before="100" w:after="120"/>
        <w:rPr>
          <w:caps/>
          <w:sz w:val="22"/>
          <w:szCs w:val="22"/>
        </w:rPr>
      </w:pPr>
      <w:r w:rsidRPr="00CF1A40">
        <w:rPr>
          <w:sz w:val="22"/>
          <w:szCs w:val="22"/>
          <w:u w:val="single"/>
        </w:rPr>
        <w:t xml:space="preserve">Subsection </w:t>
      </w:r>
      <w:r>
        <w:rPr>
          <w:sz w:val="22"/>
          <w:szCs w:val="22"/>
          <w:u w:val="single"/>
        </w:rPr>
        <w:t>S</w:t>
      </w:r>
      <w:r w:rsidRPr="00CF1A40">
        <w:rPr>
          <w:sz w:val="22"/>
          <w:szCs w:val="22"/>
          <w:u w:val="single"/>
        </w:rPr>
        <w:t xml:space="preserve">. </w:t>
      </w:r>
      <w:r w:rsidRPr="00ED2B9A">
        <w:rPr>
          <w:sz w:val="22"/>
          <w:szCs w:val="22"/>
          <w:u w:val="single"/>
        </w:rPr>
        <w:t xml:space="preserve">Emission Unit </w:t>
      </w:r>
      <w:r w:rsidRPr="004E5628">
        <w:rPr>
          <w:sz w:val="22"/>
          <w:szCs w:val="22"/>
          <w:u w:val="single"/>
        </w:rPr>
        <w:t>04</w:t>
      </w:r>
      <w:r>
        <w:rPr>
          <w:sz w:val="22"/>
          <w:szCs w:val="22"/>
          <w:u w:val="single"/>
        </w:rPr>
        <w:t>8</w:t>
      </w:r>
    </w:p>
    <w:p w:rsidR="000501C2" w:rsidRPr="0069344B" w:rsidRDefault="000501C2" w:rsidP="000501C2">
      <w:pPr>
        <w:numPr>
          <w:ilvl w:val="0"/>
          <w:numId w:val="10"/>
        </w:numPr>
        <w:spacing w:before="100" w:after="120"/>
        <w:ind w:left="450" w:hanging="450"/>
        <w:rPr>
          <w:caps/>
          <w:sz w:val="22"/>
          <w:szCs w:val="22"/>
        </w:rPr>
      </w:pPr>
      <w:r>
        <w:rPr>
          <w:sz w:val="22"/>
          <w:szCs w:val="22"/>
        </w:rPr>
        <w:t>Added the Supplemental Material Handling J3 Convey System (EU 048) as per Air Construction Permit No. 0570039-057-AC.</w:t>
      </w:r>
    </w:p>
    <w:p w:rsidR="0069344B" w:rsidRPr="0069344B" w:rsidRDefault="0069344B" w:rsidP="0069344B">
      <w:pPr>
        <w:spacing w:before="100" w:after="120"/>
        <w:rPr>
          <w:b/>
          <w:sz w:val="22"/>
          <w:szCs w:val="22"/>
        </w:rPr>
      </w:pPr>
      <w:r w:rsidRPr="0069344B">
        <w:rPr>
          <w:b/>
          <w:sz w:val="22"/>
          <w:szCs w:val="22"/>
        </w:rPr>
        <w:t>Appendices</w:t>
      </w:r>
    </w:p>
    <w:p w:rsidR="00BA2E52" w:rsidRDefault="00BA2E52" w:rsidP="004E5628">
      <w:pPr>
        <w:numPr>
          <w:ilvl w:val="0"/>
          <w:numId w:val="10"/>
        </w:numPr>
        <w:spacing w:before="100" w:after="120"/>
        <w:ind w:left="450" w:hanging="450"/>
        <w:rPr>
          <w:sz w:val="22"/>
          <w:szCs w:val="22"/>
        </w:rPr>
      </w:pPr>
      <w:r w:rsidRPr="001C081C">
        <w:rPr>
          <w:sz w:val="22"/>
          <w:szCs w:val="22"/>
          <w:u w:val="single"/>
        </w:rPr>
        <w:t>Appendix CEMS for E.U. ID Nos. -041 and -042</w:t>
      </w:r>
      <w:r w:rsidRPr="001C081C">
        <w:rPr>
          <w:sz w:val="22"/>
          <w:szCs w:val="22"/>
        </w:rPr>
        <w:t>.</w:t>
      </w:r>
      <w:r>
        <w:rPr>
          <w:sz w:val="22"/>
          <w:szCs w:val="22"/>
        </w:rPr>
        <w:t xml:space="preserve">  Air Construction Permit No. 0570039-066-AC revised the quality assurance procedures </w:t>
      </w:r>
      <w:r w:rsidR="00F256E7">
        <w:rPr>
          <w:sz w:val="22"/>
          <w:szCs w:val="22"/>
        </w:rPr>
        <w:t>for the CO CEMS to meet</w:t>
      </w:r>
      <w:r>
        <w:rPr>
          <w:sz w:val="22"/>
          <w:szCs w:val="22"/>
        </w:rPr>
        <w:t xml:space="preserve"> 40 CFR 75 instead of 40 CFR 60.  In addition, the quarterly excess emissions report</w:t>
      </w:r>
      <w:r w:rsidRPr="009D16CE">
        <w:rPr>
          <w:sz w:val="22"/>
          <w:szCs w:val="22"/>
        </w:rPr>
        <w:t xml:space="preserve"> </w:t>
      </w:r>
      <w:r>
        <w:rPr>
          <w:sz w:val="22"/>
          <w:szCs w:val="22"/>
        </w:rPr>
        <w:t>will be required only if the units operate more than 760 hours.  The excess emissions report identifies the monitor availability when the CEMS are not achieving 95% availability.</w:t>
      </w:r>
    </w:p>
    <w:p w:rsidR="0069344B" w:rsidRPr="0069344B" w:rsidRDefault="00BA2E52" w:rsidP="004E5628">
      <w:pPr>
        <w:numPr>
          <w:ilvl w:val="0"/>
          <w:numId w:val="10"/>
        </w:numPr>
        <w:spacing w:before="100" w:after="120"/>
        <w:ind w:left="450" w:hanging="450"/>
        <w:rPr>
          <w:sz w:val="22"/>
          <w:szCs w:val="22"/>
        </w:rPr>
      </w:pPr>
      <w:r w:rsidRPr="001C081C">
        <w:rPr>
          <w:sz w:val="22"/>
          <w:szCs w:val="22"/>
          <w:u w:val="single"/>
        </w:rPr>
        <w:t>Appendix I, List of Insignificant Emissions Units and/or Activities</w:t>
      </w:r>
      <w:r w:rsidRPr="001C081C">
        <w:rPr>
          <w:sz w:val="22"/>
          <w:szCs w:val="22"/>
        </w:rPr>
        <w:t>.</w:t>
      </w:r>
      <w:r>
        <w:rPr>
          <w:sz w:val="22"/>
          <w:szCs w:val="22"/>
        </w:rPr>
        <w:t xml:space="preserve">  </w:t>
      </w:r>
      <w:r w:rsidR="0069344B">
        <w:rPr>
          <w:sz w:val="22"/>
          <w:szCs w:val="22"/>
        </w:rPr>
        <w:t xml:space="preserve">Updated the Insignificant Activities to include:  </w:t>
      </w:r>
      <w:r w:rsidR="009140EE">
        <w:rPr>
          <w:sz w:val="22"/>
          <w:szCs w:val="22"/>
        </w:rPr>
        <w:t xml:space="preserve">the engines on site and their rules; </w:t>
      </w:r>
      <w:r w:rsidR="0069344B" w:rsidRPr="00482CB5">
        <w:rPr>
          <w:sz w:val="22"/>
          <w:szCs w:val="22"/>
        </w:rPr>
        <w:t>Fly Ash Silo Nos. 1 and 2 Truck Loadout (EU 018 and EU 019)</w:t>
      </w:r>
      <w:r w:rsidR="0069344B">
        <w:rPr>
          <w:sz w:val="22"/>
          <w:szCs w:val="22"/>
        </w:rPr>
        <w:t xml:space="preserve">; Fly Ash Handling and Storage Fugitive Emissions (EU 026); </w:t>
      </w:r>
      <w:r w:rsidR="0069344B" w:rsidRPr="00482CB5">
        <w:rPr>
          <w:sz w:val="22"/>
          <w:szCs w:val="22"/>
        </w:rPr>
        <w:t xml:space="preserve">Fly Ash Silo No. </w:t>
      </w:r>
      <w:r w:rsidR="0069344B">
        <w:rPr>
          <w:sz w:val="22"/>
          <w:szCs w:val="22"/>
        </w:rPr>
        <w:t>3</w:t>
      </w:r>
      <w:r w:rsidR="0069344B" w:rsidRPr="00482CB5">
        <w:rPr>
          <w:sz w:val="22"/>
          <w:szCs w:val="22"/>
        </w:rPr>
        <w:t xml:space="preserve"> Truck Loadout (EU </w:t>
      </w:r>
      <w:r w:rsidR="0069344B">
        <w:rPr>
          <w:sz w:val="22"/>
          <w:szCs w:val="22"/>
        </w:rPr>
        <w:t>027</w:t>
      </w:r>
      <w:r w:rsidR="0069344B" w:rsidRPr="00482CB5">
        <w:rPr>
          <w:sz w:val="22"/>
          <w:szCs w:val="22"/>
        </w:rPr>
        <w:t>)</w:t>
      </w:r>
      <w:r w:rsidR="0069344B">
        <w:rPr>
          <w:sz w:val="22"/>
          <w:szCs w:val="22"/>
        </w:rPr>
        <w:t xml:space="preserve">; Fly Ash Handling System Fugitive Emissions (EU 028); </w:t>
      </w:r>
      <w:r w:rsidR="0047006D">
        <w:rPr>
          <w:sz w:val="22"/>
          <w:szCs w:val="22"/>
        </w:rPr>
        <w:t xml:space="preserve">an administrative correction to the Five Induced Draft Cooling Towers for each of Units 1, 2, 3, 4, and the FGD Area table; </w:t>
      </w:r>
      <w:r w:rsidR="0069344B">
        <w:rPr>
          <w:sz w:val="22"/>
          <w:szCs w:val="22"/>
        </w:rPr>
        <w:t>e</w:t>
      </w:r>
      <w:r w:rsidR="0069344B" w:rsidRPr="0069344B">
        <w:rPr>
          <w:sz w:val="22"/>
          <w:szCs w:val="22"/>
        </w:rPr>
        <w:t>vaporation up to 300,000</w:t>
      </w:r>
      <w:r w:rsidR="0069344B">
        <w:rPr>
          <w:sz w:val="22"/>
          <w:szCs w:val="22"/>
        </w:rPr>
        <w:t xml:space="preserve"> </w:t>
      </w:r>
      <w:r w:rsidR="0069344B" w:rsidRPr="0069344B">
        <w:rPr>
          <w:sz w:val="22"/>
          <w:szCs w:val="22"/>
        </w:rPr>
        <w:t>gallons</w:t>
      </w:r>
      <w:r w:rsidR="0069344B">
        <w:rPr>
          <w:sz w:val="22"/>
          <w:szCs w:val="22"/>
        </w:rPr>
        <w:t>/</w:t>
      </w:r>
      <w:r w:rsidR="0069344B" w:rsidRPr="0069344B">
        <w:rPr>
          <w:sz w:val="22"/>
          <w:szCs w:val="22"/>
        </w:rPr>
        <w:t>year of boiler cleaning waste generated onsite</w:t>
      </w:r>
      <w:r w:rsidR="00A86EF5">
        <w:rPr>
          <w:sz w:val="22"/>
          <w:szCs w:val="22"/>
        </w:rPr>
        <w:t>; and the abrasive blasting area</w:t>
      </w:r>
      <w:r w:rsidR="0069344B">
        <w:rPr>
          <w:sz w:val="22"/>
          <w:szCs w:val="22"/>
        </w:rPr>
        <w:t>.</w:t>
      </w:r>
    </w:p>
    <w:p w:rsidR="008551A0" w:rsidRPr="00A571AE" w:rsidRDefault="008551A0" w:rsidP="00A571AE">
      <w:pPr>
        <w:spacing w:before="100" w:after="120"/>
        <w:rPr>
          <w:b/>
          <w:caps/>
          <w:sz w:val="22"/>
          <w:szCs w:val="22"/>
        </w:rPr>
      </w:pPr>
      <w:r w:rsidRPr="00A571AE">
        <w:rPr>
          <w:b/>
          <w:caps/>
          <w:sz w:val="22"/>
          <w:szCs w:val="22"/>
        </w:rPr>
        <w:t>Conclusion</w:t>
      </w:r>
    </w:p>
    <w:p w:rsidR="0060439F" w:rsidRPr="006B00A7" w:rsidRDefault="008551A0" w:rsidP="001A4FDC">
      <w:pPr>
        <w:rPr>
          <w:sz w:val="22"/>
          <w:szCs w:val="22"/>
        </w:rPr>
      </w:pPr>
      <w:r w:rsidRPr="00482CB5">
        <w:rPr>
          <w:sz w:val="22"/>
          <w:szCs w:val="22"/>
        </w:rPr>
        <w:t xml:space="preserve">This project revises Title V air operation permit No. </w:t>
      </w:r>
      <w:r w:rsidR="001C081C">
        <w:rPr>
          <w:sz w:val="22"/>
          <w:szCs w:val="22"/>
        </w:rPr>
        <w:t>0570039-</w:t>
      </w:r>
      <w:r w:rsidR="003D650C">
        <w:rPr>
          <w:sz w:val="22"/>
          <w:szCs w:val="22"/>
        </w:rPr>
        <w:t>61</w:t>
      </w:r>
      <w:r w:rsidRPr="00482CB5">
        <w:rPr>
          <w:sz w:val="22"/>
          <w:szCs w:val="22"/>
        </w:rPr>
        <w:t xml:space="preserve">-AV, which was effective on </w:t>
      </w:r>
      <w:r w:rsidR="008260EB">
        <w:rPr>
          <w:sz w:val="22"/>
          <w:szCs w:val="22"/>
        </w:rPr>
        <w:t>April 10, 2013</w:t>
      </w:r>
      <w:r w:rsidRPr="00482CB5">
        <w:rPr>
          <w:sz w:val="22"/>
          <w:szCs w:val="22"/>
        </w:rPr>
        <w:t xml:space="preserve">.  </w:t>
      </w:r>
      <w:r w:rsidR="006B00A7" w:rsidRPr="00482CB5">
        <w:rPr>
          <w:sz w:val="22"/>
          <w:szCs w:val="22"/>
        </w:rPr>
        <w:t xml:space="preserve">The renewed Title V air operation permit No. 0570039-039-AV was effective January 1, 2010.  </w:t>
      </w:r>
      <w:r w:rsidRPr="00482CB5">
        <w:rPr>
          <w:sz w:val="22"/>
          <w:szCs w:val="22"/>
        </w:rPr>
        <w:t>This Title V air operation permit re</w:t>
      </w:r>
      <w:r w:rsidR="006B00A7" w:rsidRPr="00482CB5">
        <w:rPr>
          <w:sz w:val="22"/>
          <w:szCs w:val="22"/>
        </w:rPr>
        <w:t>vision</w:t>
      </w:r>
      <w:r w:rsidRPr="00482CB5">
        <w:rPr>
          <w:sz w:val="22"/>
          <w:szCs w:val="22"/>
        </w:rPr>
        <w:t xml:space="preserve"> is issued under the provisions of Chapter</w:t>
      </w:r>
      <w:r w:rsidRPr="006B00A7">
        <w:rPr>
          <w:sz w:val="22"/>
          <w:szCs w:val="22"/>
        </w:rPr>
        <w:t xml:space="preserve"> 403, Florida Statues (F.S.), and Chapters 62-4, 62-210, 62-213, F.A.C.</w:t>
      </w:r>
      <w:r w:rsidR="00D61CA6" w:rsidRPr="006B00A7">
        <w:rPr>
          <w:sz w:val="22"/>
          <w:szCs w:val="22"/>
          <w:highlight w:val="green"/>
        </w:rPr>
        <w:t xml:space="preserve"> </w:t>
      </w:r>
    </w:p>
    <w:sectPr w:rsidR="0060439F" w:rsidRPr="006B00A7" w:rsidSect="006723BB">
      <w:headerReference w:type="default" r:id="rId7"/>
      <w:footerReference w:type="default" r:id="rId8"/>
      <w:pgSz w:w="12240" w:h="15840"/>
      <w:pgMar w:top="720" w:right="1080" w:bottom="720" w:left="1080" w:header="720" w:footer="53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C84" w:rsidRDefault="00751C84">
      <w:r>
        <w:separator/>
      </w:r>
    </w:p>
  </w:endnote>
  <w:endnote w:type="continuationSeparator" w:id="0">
    <w:p w:rsidR="00751C84" w:rsidRDefault="0075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0EE" w:rsidRPr="009F3776" w:rsidRDefault="009140EE" w:rsidP="001A4FDC">
    <w:pPr>
      <w:pBdr>
        <w:top w:val="single" w:sz="4" w:space="1" w:color="auto"/>
      </w:pBdr>
      <w:tabs>
        <w:tab w:val="right" w:pos="10080"/>
      </w:tabs>
      <w:rPr>
        <w:highlight w:val="yellow"/>
      </w:rPr>
    </w:pPr>
    <w:r>
      <w:t>Tampa Electric Company</w:t>
    </w:r>
    <w:r>
      <w:tab/>
    </w:r>
    <w:r w:rsidRPr="00637766">
      <w:t>Permit No</w:t>
    </w:r>
    <w:r w:rsidRPr="003B6C60">
      <w:t xml:space="preserve">. </w:t>
    </w:r>
    <w:r w:rsidRPr="008551A0">
      <w:t>0570039-067-AV</w:t>
    </w:r>
  </w:p>
  <w:p w:rsidR="009140EE" w:rsidRPr="00CD19BA" w:rsidRDefault="009140EE" w:rsidP="00637766">
    <w:pPr>
      <w:tabs>
        <w:tab w:val="right" w:pos="10080"/>
      </w:tabs>
    </w:pPr>
    <w:r>
      <w:t>Big Bend Station</w:t>
    </w:r>
    <w:r>
      <w:tab/>
      <w:t>Title V Air Operation Permit Revision</w:t>
    </w:r>
  </w:p>
  <w:p w:rsidR="009140EE" w:rsidRDefault="009140EE" w:rsidP="00303BD3">
    <w:pPr>
      <w:pStyle w:val="Footer"/>
      <w:jc w:val="center"/>
    </w:pPr>
    <w:r>
      <w:t xml:space="preserve">Page </w:t>
    </w:r>
    <w:r>
      <w:fldChar w:fldCharType="begin"/>
    </w:r>
    <w:r>
      <w:instrText xml:space="preserve"> PAGE </w:instrText>
    </w:r>
    <w:r>
      <w:fldChar w:fldCharType="separate"/>
    </w:r>
    <w:r w:rsidR="006723BB">
      <w:rPr>
        <w:noProof/>
      </w:rPr>
      <w:t>1</w:t>
    </w:r>
    <w:r>
      <w:fldChar w:fldCharType="end"/>
    </w:r>
    <w:r>
      <w:t xml:space="preserve"> of </w:t>
    </w:r>
    <w:fldSimple w:instr=" NUMPAGES ">
      <w:r w:rsidR="006723BB">
        <w:rPr>
          <w:noProof/>
        </w:rPr>
        <w:t>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C84" w:rsidRDefault="00751C84">
      <w:r>
        <w:separator/>
      </w:r>
    </w:p>
  </w:footnote>
  <w:footnote w:type="continuationSeparator" w:id="0">
    <w:p w:rsidR="00751C84" w:rsidRDefault="00751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0EE" w:rsidRPr="00303BD3" w:rsidRDefault="009140EE"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71120"/>
    <w:multiLevelType w:val="hybridMultilevel"/>
    <w:tmpl w:val="CCAEBAE2"/>
    <w:lvl w:ilvl="0" w:tplc="B2AE6904">
      <w:start w:val="1"/>
      <w:numFmt w:val="decimal"/>
      <w:lvlText w:val="B.%1."/>
      <w:lvlJc w:val="left"/>
      <w:pPr>
        <w:tabs>
          <w:tab w:val="num" w:pos="720"/>
        </w:tabs>
        <w:ind w:left="720" w:hanging="360"/>
      </w:pPr>
      <w:rPr>
        <w:rFonts w:hint="default"/>
        <w:b/>
        <w:i w:val="0"/>
        <w:sz w:val="22"/>
        <w:szCs w:val="22"/>
      </w:rPr>
    </w:lvl>
    <w:lvl w:ilvl="1" w:tplc="04090019">
      <w:start w:val="1"/>
      <w:numFmt w:val="lowerLetter"/>
      <w:lvlText w:val="%2."/>
      <w:lvlJc w:val="left"/>
      <w:pPr>
        <w:tabs>
          <w:tab w:val="num" w:pos="1440"/>
        </w:tabs>
        <w:ind w:left="1440" w:hanging="360"/>
      </w:pPr>
    </w:lvl>
    <w:lvl w:ilvl="2" w:tplc="FFBA0E6E">
      <w:start w:val="1"/>
      <w:numFmt w:val="decimal"/>
      <w:lvlText w:val="(%3)"/>
      <w:lvlJc w:val="left"/>
      <w:pPr>
        <w:tabs>
          <w:tab w:val="num" w:pos="2340"/>
        </w:tabs>
        <w:ind w:left="2340" w:hanging="360"/>
      </w:pPr>
      <w:rPr>
        <w:rFonts w:hint="default"/>
        <w:b w:val="0"/>
        <w:i w:val="0"/>
        <w:dstrike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0F4532"/>
    <w:multiLevelType w:val="hybridMultilevel"/>
    <w:tmpl w:val="8B5EFD7A"/>
    <w:lvl w:ilvl="0" w:tplc="619AA680">
      <w:start w:val="1"/>
      <w:numFmt w:val="decimal"/>
      <w:lvlText w:val="(%1)"/>
      <w:lvlJc w:val="left"/>
      <w:pPr>
        <w:ind w:left="1440" w:hanging="360"/>
      </w:pPr>
      <w:rPr>
        <w:rFonts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AB32B27"/>
    <w:multiLevelType w:val="hybridMultilevel"/>
    <w:tmpl w:val="6D2E1B9A"/>
    <w:lvl w:ilvl="0" w:tplc="DAE08382">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4">
    <w:nsid w:val="19021B7C"/>
    <w:multiLevelType w:val="hybridMultilevel"/>
    <w:tmpl w:val="DF845888"/>
    <w:lvl w:ilvl="0" w:tplc="EE7A84CA">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213117"/>
    <w:multiLevelType w:val="hybridMultilevel"/>
    <w:tmpl w:val="180490DA"/>
    <w:lvl w:ilvl="0" w:tplc="DAE0838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5D10A1"/>
    <w:multiLevelType w:val="hybridMultilevel"/>
    <w:tmpl w:val="5784DFA0"/>
    <w:lvl w:ilvl="0" w:tplc="619AA680">
      <w:start w:val="1"/>
      <w:numFmt w:val="decimal"/>
      <w:lvlText w:val="(%1)"/>
      <w:lvlJc w:val="left"/>
      <w:pPr>
        <w:ind w:left="1440" w:hanging="360"/>
      </w:pPr>
      <w:rPr>
        <w:rFonts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B7B05C1"/>
    <w:multiLevelType w:val="hybridMultilevel"/>
    <w:tmpl w:val="C076E0B6"/>
    <w:lvl w:ilvl="0" w:tplc="619AA680">
      <w:start w:val="1"/>
      <w:numFmt w:val="decimal"/>
      <w:lvlText w:val="(%1)"/>
      <w:lvlJc w:val="left"/>
      <w:pPr>
        <w:ind w:left="1440" w:hanging="360"/>
      </w:pPr>
      <w:rPr>
        <w:rFonts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0CE3DB7"/>
    <w:multiLevelType w:val="hybridMultilevel"/>
    <w:tmpl w:val="A62EDA44"/>
    <w:lvl w:ilvl="0" w:tplc="DAE0838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8853DA8"/>
    <w:multiLevelType w:val="hybridMultilevel"/>
    <w:tmpl w:val="0902FA00"/>
    <w:lvl w:ilvl="0" w:tplc="DAE08382">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1A0167A"/>
    <w:multiLevelType w:val="hybridMultilevel"/>
    <w:tmpl w:val="1C94C8AE"/>
    <w:lvl w:ilvl="0" w:tplc="DAE08382">
      <w:start w:val="1"/>
      <w:numFmt w:val="decimal"/>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EE27F5"/>
    <w:multiLevelType w:val="hybridMultilevel"/>
    <w:tmpl w:val="440048F2"/>
    <w:lvl w:ilvl="0" w:tplc="619AA680">
      <w:start w:val="1"/>
      <w:numFmt w:val="decimal"/>
      <w:lvlText w:val="(%1)"/>
      <w:lvlJc w:val="left"/>
      <w:pPr>
        <w:ind w:left="1440" w:hanging="360"/>
      </w:pPr>
      <w:rPr>
        <w:rFonts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464254F"/>
    <w:multiLevelType w:val="hybridMultilevel"/>
    <w:tmpl w:val="FC3A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966725"/>
    <w:multiLevelType w:val="hybridMultilevel"/>
    <w:tmpl w:val="6DD85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C70DA9"/>
    <w:multiLevelType w:val="hybridMultilevel"/>
    <w:tmpl w:val="8162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341A10"/>
    <w:multiLevelType w:val="hybridMultilevel"/>
    <w:tmpl w:val="074AF8AE"/>
    <w:lvl w:ilvl="0" w:tplc="B5225C8A">
      <w:start w:val="41"/>
      <w:numFmt w:val="decimal"/>
      <w:lvlText w:val="A.%1."/>
      <w:lvlJc w:val="left"/>
      <w:pPr>
        <w:tabs>
          <w:tab w:val="num" w:pos="720"/>
        </w:tabs>
        <w:ind w:left="720" w:hanging="360"/>
      </w:pPr>
      <w:rPr>
        <w:rFonts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4DCB274E"/>
    <w:multiLevelType w:val="hybridMultilevel"/>
    <w:tmpl w:val="4D0E9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471BB4"/>
    <w:multiLevelType w:val="hybridMultilevel"/>
    <w:tmpl w:val="9CA87086"/>
    <w:lvl w:ilvl="0" w:tplc="3C7A9750">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6236A0"/>
    <w:multiLevelType w:val="hybridMultilevel"/>
    <w:tmpl w:val="88A0F4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F802BC"/>
    <w:multiLevelType w:val="multilevel"/>
    <w:tmpl w:val="B98CE1C6"/>
    <w:lvl w:ilvl="0">
      <w:start w:val="1"/>
      <w:numFmt w:val="decimal"/>
      <w:lvlText w:val="%1."/>
      <w:lvlJc w:val="center"/>
      <w:pPr>
        <w:tabs>
          <w:tab w:val="num" w:pos="360"/>
        </w:tabs>
        <w:ind w:left="360" w:hanging="360"/>
      </w:pPr>
      <w:rPr>
        <w:rFonts w:hint="default"/>
        <w:b w:val="0"/>
        <w:sz w:val="22"/>
        <w:szCs w:val="22"/>
      </w:rPr>
    </w:lvl>
    <w:lvl w:ilvl="1">
      <w:start w:val="1"/>
      <w:numFmt w:val="lowerLetter"/>
      <w:lvlText w:val="%2."/>
      <w:lvlJc w:val="left"/>
      <w:pPr>
        <w:ind w:left="1440" w:hanging="360"/>
      </w:pPr>
      <w:rPr>
        <w:rFonts w:hint="default"/>
        <w:u w:val="single"/>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6792CA1"/>
    <w:multiLevelType w:val="hybridMultilevel"/>
    <w:tmpl w:val="1FEC1C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A217CF3"/>
    <w:multiLevelType w:val="hybridMultilevel"/>
    <w:tmpl w:val="ACCCA0B0"/>
    <w:lvl w:ilvl="0" w:tplc="DAE0838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5700A"/>
    <w:multiLevelType w:val="hybridMultilevel"/>
    <w:tmpl w:val="F45E792C"/>
    <w:lvl w:ilvl="0" w:tplc="DAE08382">
      <w:start w:val="1"/>
      <w:numFmt w:val="decimal"/>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4F5431"/>
    <w:multiLevelType w:val="hybridMultilevel"/>
    <w:tmpl w:val="4324361C"/>
    <w:lvl w:ilvl="0" w:tplc="DAE08382">
      <w:start w:val="1"/>
      <w:numFmt w:val="decimal"/>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135E7D"/>
    <w:multiLevelType w:val="hybridMultilevel"/>
    <w:tmpl w:val="695EB7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4B22F6"/>
    <w:multiLevelType w:val="hybridMultilevel"/>
    <w:tmpl w:val="86003D1C"/>
    <w:lvl w:ilvl="0" w:tplc="1116F31C">
      <w:start w:val="1"/>
      <w:numFmt w:val="lowerLetter"/>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29">
    <w:nsid w:val="73375260"/>
    <w:multiLevelType w:val="hybridMultilevel"/>
    <w:tmpl w:val="3F1452F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5201A7F"/>
    <w:multiLevelType w:val="hybridMultilevel"/>
    <w:tmpl w:val="69125AA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7C55F8"/>
    <w:multiLevelType w:val="hybridMultilevel"/>
    <w:tmpl w:val="87FEAF64"/>
    <w:lvl w:ilvl="0" w:tplc="DAE08382">
      <w:start w:val="1"/>
      <w:numFmt w:val="decimal"/>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32"/>
  </w:num>
  <w:num w:numId="4">
    <w:abstractNumId w:val="3"/>
  </w:num>
  <w:num w:numId="5">
    <w:abstractNumId w:val="19"/>
  </w:num>
  <w:num w:numId="6">
    <w:abstractNumId w:val="14"/>
  </w:num>
  <w:num w:numId="7">
    <w:abstractNumId w:val="15"/>
  </w:num>
  <w:num w:numId="8">
    <w:abstractNumId w:val="16"/>
  </w:num>
  <w:num w:numId="9">
    <w:abstractNumId w:val="13"/>
  </w:num>
  <w:num w:numId="10">
    <w:abstractNumId w:val="4"/>
  </w:num>
  <w:num w:numId="11">
    <w:abstractNumId w:val="30"/>
  </w:num>
  <w:num w:numId="12">
    <w:abstractNumId w:val="27"/>
  </w:num>
  <w:num w:numId="13">
    <w:abstractNumId w:val="31"/>
  </w:num>
  <w:num w:numId="14">
    <w:abstractNumId w:val="26"/>
  </w:num>
  <w:num w:numId="15">
    <w:abstractNumId w:val="8"/>
  </w:num>
  <w:num w:numId="16">
    <w:abstractNumId w:val="25"/>
  </w:num>
  <w:num w:numId="17">
    <w:abstractNumId w:val="5"/>
  </w:num>
  <w:num w:numId="18">
    <w:abstractNumId w:val="11"/>
  </w:num>
  <w:num w:numId="19">
    <w:abstractNumId w:val="24"/>
  </w:num>
  <w:num w:numId="20">
    <w:abstractNumId w:val="21"/>
  </w:num>
  <w:num w:numId="21">
    <w:abstractNumId w:val="20"/>
  </w:num>
  <w:num w:numId="22">
    <w:abstractNumId w:val="6"/>
  </w:num>
  <w:num w:numId="23">
    <w:abstractNumId w:val="7"/>
  </w:num>
  <w:num w:numId="24">
    <w:abstractNumId w:val="10"/>
  </w:num>
  <w:num w:numId="25">
    <w:abstractNumId w:val="1"/>
  </w:num>
  <w:num w:numId="26">
    <w:abstractNumId w:val="22"/>
  </w:num>
  <w:num w:numId="27">
    <w:abstractNumId w:val="2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
  </w:num>
  <w:num w:numId="31">
    <w:abstractNumId w:val="17"/>
  </w:num>
  <w:num w:numId="32">
    <w:abstractNumId w:val="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4FC7"/>
    <w:rsid w:val="0000593C"/>
    <w:rsid w:val="000108EB"/>
    <w:rsid w:val="00015F07"/>
    <w:rsid w:val="0001766D"/>
    <w:rsid w:val="0002345F"/>
    <w:rsid w:val="00033815"/>
    <w:rsid w:val="000358E7"/>
    <w:rsid w:val="00036A3D"/>
    <w:rsid w:val="00041C11"/>
    <w:rsid w:val="000473F4"/>
    <w:rsid w:val="00047CB2"/>
    <w:rsid w:val="000501C2"/>
    <w:rsid w:val="00051BF2"/>
    <w:rsid w:val="00052413"/>
    <w:rsid w:val="00057139"/>
    <w:rsid w:val="0006249B"/>
    <w:rsid w:val="00065D3D"/>
    <w:rsid w:val="0006706A"/>
    <w:rsid w:val="000703AE"/>
    <w:rsid w:val="000709DB"/>
    <w:rsid w:val="0007172E"/>
    <w:rsid w:val="000735AB"/>
    <w:rsid w:val="00073A15"/>
    <w:rsid w:val="00077A62"/>
    <w:rsid w:val="00080888"/>
    <w:rsid w:val="000825B5"/>
    <w:rsid w:val="00082D32"/>
    <w:rsid w:val="0008454F"/>
    <w:rsid w:val="0008519C"/>
    <w:rsid w:val="00087B6B"/>
    <w:rsid w:val="000904FD"/>
    <w:rsid w:val="000905AE"/>
    <w:rsid w:val="00091029"/>
    <w:rsid w:val="000B0B6C"/>
    <w:rsid w:val="000B3B73"/>
    <w:rsid w:val="000B6156"/>
    <w:rsid w:val="000B65D3"/>
    <w:rsid w:val="000B7FB4"/>
    <w:rsid w:val="000C4ABF"/>
    <w:rsid w:val="000D515A"/>
    <w:rsid w:val="000E08FB"/>
    <w:rsid w:val="000E220C"/>
    <w:rsid w:val="000F091B"/>
    <w:rsid w:val="000F0F21"/>
    <w:rsid w:val="000F2155"/>
    <w:rsid w:val="000F486E"/>
    <w:rsid w:val="000F591E"/>
    <w:rsid w:val="00104A90"/>
    <w:rsid w:val="00105BAC"/>
    <w:rsid w:val="001154F6"/>
    <w:rsid w:val="00130CF5"/>
    <w:rsid w:val="00135BCE"/>
    <w:rsid w:val="00135CF7"/>
    <w:rsid w:val="00153EF9"/>
    <w:rsid w:val="00154B9E"/>
    <w:rsid w:val="00166ABD"/>
    <w:rsid w:val="001670AD"/>
    <w:rsid w:val="00170576"/>
    <w:rsid w:val="00175AB5"/>
    <w:rsid w:val="0017601D"/>
    <w:rsid w:val="00180EF2"/>
    <w:rsid w:val="001903A9"/>
    <w:rsid w:val="00192431"/>
    <w:rsid w:val="00194AAA"/>
    <w:rsid w:val="00195BB6"/>
    <w:rsid w:val="001A012B"/>
    <w:rsid w:val="001A2536"/>
    <w:rsid w:val="001A4FDC"/>
    <w:rsid w:val="001A543A"/>
    <w:rsid w:val="001A6BD7"/>
    <w:rsid w:val="001B6ED1"/>
    <w:rsid w:val="001C081C"/>
    <w:rsid w:val="001C6C4C"/>
    <w:rsid w:val="001C75EF"/>
    <w:rsid w:val="001D1074"/>
    <w:rsid w:val="001D43F6"/>
    <w:rsid w:val="001E46FC"/>
    <w:rsid w:val="001F73E2"/>
    <w:rsid w:val="00201A34"/>
    <w:rsid w:val="002020AB"/>
    <w:rsid w:val="002062FB"/>
    <w:rsid w:val="002125AD"/>
    <w:rsid w:val="00213DD8"/>
    <w:rsid w:val="00216D84"/>
    <w:rsid w:val="00224D77"/>
    <w:rsid w:val="002300BD"/>
    <w:rsid w:val="0023588C"/>
    <w:rsid w:val="002367B2"/>
    <w:rsid w:val="00237FD2"/>
    <w:rsid w:val="002403D3"/>
    <w:rsid w:val="00256B92"/>
    <w:rsid w:val="00262BE9"/>
    <w:rsid w:val="00285D32"/>
    <w:rsid w:val="0029129E"/>
    <w:rsid w:val="00296F0E"/>
    <w:rsid w:val="002A0942"/>
    <w:rsid w:val="002A0FC3"/>
    <w:rsid w:val="002B163B"/>
    <w:rsid w:val="002B1F05"/>
    <w:rsid w:val="002C29EA"/>
    <w:rsid w:val="002C32CC"/>
    <w:rsid w:val="002C3AA5"/>
    <w:rsid w:val="002C3ECA"/>
    <w:rsid w:val="002C6C85"/>
    <w:rsid w:val="002D4D9F"/>
    <w:rsid w:val="002E2414"/>
    <w:rsid w:val="002E61AB"/>
    <w:rsid w:val="002E6971"/>
    <w:rsid w:val="002F1AC8"/>
    <w:rsid w:val="003033CE"/>
    <w:rsid w:val="00303BD3"/>
    <w:rsid w:val="00307502"/>
    <w:rsid w:val="00310866"/>
    <w:rsid w:val="0031095C"/>
    <w:rsid w:val="00311C2E"/>
    <w:rsid w:val="00313943"/>
    <w:rsid w:val="00320696"/>
    <w:rsid w:val="00332451"/>
    <w:rsid w:val="00334BE8"/>
    <w:rsid w:val="00337788"/>
    <w:rsid w:val="0034625E"/>
    <w:rsid w:val="00346EFE"/>
    <w:rsid w:val="00362068"/>
    <w:rsid w:val="00362582"/>
    <w:rsid w:val="00366887"/>
    <w:rsid w:val="00366D6E"/>
    <w:rsid w:val="00370BED"/>
    <w:rsid w:val="00375C62"/>
    <w:rsid w:val="0038067D"/>
    <w:rsid w:val="003828D8"/>
    <w:rsid w:val="003944C8"/>
    <w:rsid w:val="003A4D84"/>
    <w:rsid w:val="003A786A"/>
    <w:rsid w:val="003B271E"/>
    <w:rsid w:val="003B3BF2"/>
    <w:rsid w:val="003B6C60"/>
    <w:rsid w:val="003C6E0C"/>
    <w:rsid w:val="003D45EB"/>
    <w:rsid w:val="003D49F1"/>
    <w:rsid w:val="003D650C"/>
    <w:rsid w:val="003D6B9F"/>
    <w:rsid w:val="003E1AC9"/>
    <w:rsid w:val="003E51A0"/>
    <w:rsid w:val="003F1F01"/>
    <w:rsid w:val="003F7922"/>
    <w:rsid w:val="00401A66"/>
    <w:rsid w:val="004036E2"/>
    <w:rsid w:val="00404F80"/>
    <w:rsid w:val="00412D7A"/>
    <w:rsid w:val="004140A9"/>
    <w:rsid w:val="00420F96"/>
    <w:rsid w:val="004222B6"/>
    <w:rsid w:val="0042360B"/>
    <w:rsid w:val="00434028"/>
    <w:rsid w:val="00446F34"/>
    <w:rsid w:val="004470A0"/>
    <w:rsid w:val="00452C02"/>
    <w:rsid w:val="00457342"/>
    <w:rsid w:val="00462B84"/>
    <w:rsid w:val="0047006D"/>
    <w:rsid w:val="00470681"/>
    <w:rsid w:val="0047196E"/>
    <w:rsid w:val="00472C59"/>
    <w:rsid w:val="00472FFF"/>
    <w:rsid w:val="00474578"/>
    <w:rsid w:val="004776D1"/>
    <w:rsid w:val="00482CB5"/>
    <w:rsid w:val="004839BF"/>
    <w:rsid w:val="00486A9B"/>
    <w:rsid w:val="00493A38"/>
    <w:rsid w:val="004A418E"/>
    <w:rsid w:val="004B68A3"/>
    <w:rsid w:val="004C0EB9"/>
    <w:rsid w:val="004C14D2"/>
    <w:rsid w:val="004C5B64"/>
    <w:rsid w:val="004C68C3"/>
    <w:rsid w:val="004D1BDC"/>
    <w:rsid w:val="004E0100"/>
    <w:rsid w:val="004E1AC5"/>
    <w:rsid w:val="004E561B"/>
    <w:rsid w:val="004E5628"/>
    <w:rsid w:val="004E7873"/>
    <w:rsid w:val="004F272C"/>
    <w:rsid w:val="004F4AA6"/>
    <w:rsid w:val="004F772C"/>
    <w:rsid w:val="005055D4"/>
    <w:rsid w:val="005178AF"/>
    <w:rsid w:val="00520C8A"/>
    <w:rsid w:val="00522049"/>
    <w:rsid w:val="005230F4"/>
    <w:rsid w:val="005342C5"/>
    <w:rsid w:val="0053445F"/>
    <w:rsid w:val="00540D72"/>
    <w:rsid w:val="00543CB4"/>
    <w:rsid w:val="00563174"/>
    <w:rsid w:val="00571DAF"/>
    <w:rsid w:val="0057507D"/>
    <w:rsid w:val="00577FA4"/>
    <w:rsid w:val="0058126B"/>
    <w:rsid w:val="005818F6"/>
    <w:rsid w:val="00593DED"/>
    <w:rsid w:val="00596446"/>
    <w:rsid w:val="005967DB"/>
    <w:rsid w:val="00596FA3"/>
    <w:rsid w:val="00597CED"/>
    <w:rsid w:val="005A0360"/>
    <w:rsid w:val="005A6251"/>
    <w:rsid w:val="005A7BFD"/>
    <w:rsid w:val="005C0D94"/>
    <w:rsid w:val="005C14A9"/>
    <w:rsid w:val="005D0D14"/>
    <w:rsid w:val="005E030C"/>
    <w:rsid w:val="005E147C"/>
    <w:rsid w:val="005F01AB"/>
    <w:rsid w:val="005F1A65"/>
    <w:rsid w:val="005F49A2"/>
    <w:rsid w:val="0060439F"/>
    <w:rsid w:val="00626440"/>
    <w:rsid w:val="00632100"/>
    <w:rsid w:val="00637766"/>
    <w:rsid w:val="00637DA6"/>
    <w:rsid w:val="006415CB"/>
    <w:rsid w:val="00653B80"/>
    <w:rsid w:val="00662055"/>
    <w:rsid w:val="0067118D"/>
    <w:rsid w:val="006723BB"/>
    <w:rsid w:val="00672C8B"/>
    <w:rsid w:val="0067436B"/>
    <w:rsid w:val="006764F6"/>
    <w:rsid w:val="00680290"/>
    <w:rsid w:val="00690189"/>
    <w:rsid w:val="00692F44"/>
    <w:rsid w:val="00693233"/>
    <w:rsid w:val="0069344B"/>
    <w:rsid w:val="00695DAF"/>
    <w:rsid w:val="006A2B1B"/>
    <w:rsid w:val="006A46D3"/>
    <w:rsid w:val="006B00A7"/>
    <w:rsid w:val="006B1954"/>
    <w:rsid w:val="006B38E2"/>
    <w:rsid w:val="006B71AB"/>
    <w:rsid w:val="006C2118"/>
    <w:rsid w:val="006C27F9"/>
    <w:rsid w:val="006C3D4A"/>
    <w:rsid w:val="006C625D"/>
    <w:rsid w:val="006D7B49"/>
    <w:rsid w:val="006E0B3C"/>
    <w:rsid w:val="006E3628"/>
    <w:rsid w:val="006F3686"/>
    <w:rsid w:val="006F4B83"/>
    <w:rsid w:val="00716246"/>
    <w:rsid w:val="007313C9"/>
    <w:rsid w:val="00736875"/>
    <w:rsid w:val="00737720"/>
    <w:rsid w:val="00740661"/>
    <w:rsid w:val="00751C84"/>
    <w:rsid w:val="00761240"/>
    <w:rsid w:val="007700CF"/>
    <w:rsid w:val="00770A31"/>
    <w:rsid w:val="00772066"/>
    <w:rsid w:val="00784375"/>
    <w:rsid w:val="007A455D"/>
    <w:rsid w:val="007B5BF7"/>
    <w:rsid w:val="007C733D"/>
    <w:rsid w:val="007D0FCD"/>
    <w:rsid w:val="007E2270"/>
    <w:rsid w:val="007E330B"/>
    <w:rsid w:val="007E5F48"/>
    <w:rsid w:val="007F018F"/>
    <w:rsid w:val="007F0476"/>
    <w:rsid w:val="007F0EFF"/>
    <w:rsid w:val="007F3DC2"/>
    <w:rsid w:val="007F6193"/>
    <w:rsid w:val="0080330E"/>
    <w:rsid w:val="00811BE6"/>
    <w:rsid w:val="008200E1"/>
    <w:rsid w:val="008260EB"/>
    <w:rsid w:val="00826D62"/>
    <w:rsid w:val="008338B3"/>
    <w:rsid w:val="00841C34"/>
    <w:rsid w:val="00844461"/>
    <w:rsid w:val="008551A0"/>
    <w:rsid w:val="008570ED"/>
    <w:rsid w:val="00857CE4"/>
    <w:rsid w:val="00862A99"/>
    <w:rsid w:val="00875974"/>
    <w:rsid w:val="00882FC7"/>
    <w:rsid w:val="0088559F"/>
    <w:rsid w:val="00886C81"/>
    <w:rsid w:val="008876D6"/>
    <w:rsid w:val="00895CDB"/>
    <w:rsid w:val="00896BAE"/>
    <w:rsid w:val="008A4CD1"/>
    <w:rsid w:val="008A76C6"/>
    <w:rsid w:val="008C0619"/>
    <w:rsid w:val="008C669C"/>
    <w:rsid w:val="008C722A"/>
    <w:rsid w:val="008D05CC"/>
    <w:rsid w:val="008D2EF6"/>
    <w:rsid w:val="008D5A51"/>
    <w:rsid w:val="008D7054"/>
    <w:rsid w:val="008E5304"/>
    <w:rsid w:val="008E5A7D"/>
    <w:rsid w:val="008E71C1"/>
    <w:rsid w:val="008F56FD"/>
    <w:rsid w:val="009031C8"/>
    <w:rsid w:val="009041EE"/>
    <w:rsid w:val="00913352"/>
    <w:rsid w:val="00913593"/>
    <w:rsid w:val="00913EDD"/>
    <w:rsid w:val="009140EE"/>
    <w:rsid w:val="00914532"/>
    <w:rsid w:val="009226AE"/>
    <w:rsid w:val="00924529"/>
    <w:rsid w:val="00925043"/>
    <w:rsid w:val="00927692"/>
    <w:rsid w:val="00933D54"/>
    <w:rsid w:val="00935592"/>
    <w:rsid w:val="00937605"/>
    <w:rsid w:val="009424E0"/>
    <w:rsid w:val="00944EE3"/>
    <w:rsid w:val="009622AF"/>
    <w:rsid w:val="00962A28"/>
    <w:rsid w:val="00965962"/>
    <w:rsid w:val="00965DEA"/>
    <w:rsid w:val="009746B2"/>
    <w:rsid w:val="00975057"/>
    <w:rsid w:val="00975804"/>
    <w:rsid w:val="00994969"/>
    <w:rsid w:val="00997DBE"/>
    <w:rsid w:val="009A2F70"/>
    <w:rsid w:val="009A37B2"/>
    <w:rsid w:val="009A64C4"/>
    <w:rsid w:val="009B1C11"/>
    <w:rsid w:val="009B3F24"/>
    <w:rsid w:val="009C40EA"/>
    <w:rsid w:val="009C4E7E"/>
    <w:rsid w:val="009C5390"/>
    <w:rsid w:val="009C73A1"/>
    <w:rsid w:val="009D3F85"/>
    <w:rsid w:val="009D49A2"/>
    <w:rsid w:val="009D589A"/>
    <w:rsid w:val="009F3614"/>
    <w:rsid w:val="009F3776"/>
    <w:rsid w:val="009F67C5"/>
    <w:rsid w:val="009F7075"/>
    <w:rsid w:val="00A112DD"/>
    <w:rsid w:val="00A12A2B"/>
    <w:rsid w:val="00A1381C"/>
    <w:rsid w:val="00A20E58"/>
    <w:rsid w:val="00A22C6F"/>
    <w:rsid w:val="00A24D2E"/>
    <w:rsid w:val="00A25D70"/>
    <w:rsid w:val="00A35702"/>
    <w:rsid w:val="00A43A15"/>
    <w:rsid w:val="00A46BB7"/>
    <w:rsid w:val="00A51BF0"/>
    <w:rsid w:val="00A5551F"/>
    <w:rsid w:val="00A571AE"/>
    <w:rsid w:val="00A57662"/>
    <w:rsid w:val="00A61904"/>
    <w:rsid w:val="00A62CE3"/>
    <w:rsid w:val="00A71790"/>
    <w:rsid w:val="00A8180D"/>
    <w:rsid w:val="00A84B14"/>
    <w:rsid w:val="00A86331"/>
    <w:rsid w:val="00A86574"/>
    <w:rsid w:val="00A86EF5"/>
    <w:rsid w:val="00A910E5"/>
    <w:rsid w:val="00AA3E74"/>
    <w:rsid w:val="00AA4348"/>
    <w:rsid w:val="00AB4F65"/>
    <w:rsid w:val="00AC0FF0"/>
    <w:rsid w:val="00AC1A39"/>
    <w:rsid w:val="00AC233F"/>
    <w:rsid w:val="00AC3A51"/>
    <w:rsid w:val="00AC3ACB"/>
    <w:rsid w:val="00AD3204"/>
    <w:rsid w:val="00AE14FE"/>
    <w:rsid w:val="00AE1CB9"/>
    <w:rsid w:val="00AE34EF"/>
    <w:rsid w:val="00AE7C88"/>
    <w:rsid w:val="00AF4E7E"/>
    <w:rsid w:val="00AF5AAE"/>
    <w:rsid w:val="00B0137B"/>
    <w:rsid w:val="00B079D2"/>
    <w:rsid w:val="00B10B7E"/>
    <w:rsid w:val="00B124B7"/>
    <w:rsid w:val="00B15B2C"/>
    <w:rsid w:val="00B36DD6"/>
    <w:rsid w:val="00B372F8"/>
    <w:rsid w:val="00B409FD"/>
    <w:rsid w:val="00B42943"/>
    <w:rsid w:val="00B475BB"/>
    <w:rsid w:val="00B5179A"/>
    <w:rsid w:val="00B51A3C"/>
    <w:rsid w:val="00B538B7"/>
    <w:rsid w:val="00B652A0"/>
    <w:rsid w:val="00B657B6"/>
    <w:rsid w:val="00B67497"/>
    <w:rsid w:val="00B70A72"/>
    <w:rsid w:val="00B76300"/>
    <w:rsid w:val="00B77FAC"/>
    <w:rsid w:val="00B8748E"/>
    <w:rsid w:val="00B931E6"/>
    <w:rsid w:val="00BA2972"/>
    <w:rsid w:val="00BA2E52"/>
    <w:rsid w:val="00BA5B55"/>
    <w:rsid w:val="00BA5BDC"/>
    <w:rsid w:val="00BA71D8"/>
    <w:rsid w:val="00BB2620"/>
    <w:rsid w:val="00BB5AB9"/>
    <w:rsid w:val="00BB6D14"/>
    <w:rsid w:val="00BC556E"/>
    <w:rsid w:val="00BD03C3"/>
    <w:rsid w:val="00BD2549"/>
    <w:rsid w:val="00BD65A9"/>
    <w:rsid w:val="00BE4126"/>
    <w:rsid w:val="00BE78F2"/>
    <w:rsid w:val="00BF11E8"/>
    <w:rsid w:val="00BF2A47"/>
    <w:rsid w:val="00BF2C28"/>
    <w:rsid w:val="00BF67A2"/>
    <w:rsid w:val="00C012AC"/>
    <w:rsid w:val="00C02FD1"/>
    <w:rsid w:val="00C06712"/>
    <w:rsid w:val="00C14504"/>
    <w:rsid w:val="00C14FE9"/>
    <w:rsid w:val="00C26E64"/>
    <w:rsid w:val="00C35EBF"/>
    <w:rsid w:val="00C3766A"/>
    <w:rsid w:val="00C42BDB"/>
    <w:rsid w:val="00C430D6"/>
    <w:rsid w:val="00C45BC1"/>
    <w:rsid w:val="00C46B0D"/>
    <w:rsid w:val="00C611D6"/>
    <w:rsid w:val="00C62665"/>
    <w:rsid w:val="00C63B15"/>
    <w:rsid w:val="00C63FF3"/>
    <w:rsid w:val="00C65C0C"/>
    <w:rsid w:val="00C708DE"/>
    <w:rsid w:val="00C7253D"/>
    <w:rsid w:val="00C73D9C"/>
    <w:rsid w:val="00C821DE"/>
    <w:rsid w:val="00C8338F"/>
    <w:rsid w:val="00C83D4A"/>
    <w:rsid w:val="00C85D82"/>
    <w:rsid w:val="00C96638"/>
    <w:rsid w:val="00CA2055"/>
    <w:rsid w:val="00CA46A3"/>
    <w:rsid w:val="00CB1833"/>
    <w:rsid w:val="00CB1DF9"/>
    <w:rsid w:val="00CB7992"/>
    <w:rsid w:val="00CC6C34"/>
    <w:rsid w:val="00CD1B35"/>
    <w:rsid w:val="00CD2133"/>
    <w:rsid w:val="00CD30E4"/>
    <w:rsid w:val="00CD46DF"/>
    <w:rsid w:val="00CD4A6E"/>
    <w:rsid w:val="00CF026C"/>
    <w:rsid w:val="00CF1A40"/>
    <w:rsid w:val="00CF2498"/>
    <w:rsid w:val="00CF5922"/>
    <w:rsid w:val="00CF5DC5"/>
    <w:rsid w:val="00CF7FE4"/>
    <w:rsid w:val="00D0432F"/>
    <w:rsid w:val="00D05153"/>
    <w:rsid w:val="00D10365"/>
    <w:rsid w:val="00D1241E"/>
    <w:rsid w:val="00D14B43"/>
    <w:rsid w:val="00D22518"/>
    <w:rsid w:val="00D31F34"/>
    <w:rsid w:val="00D32FF9"/>
    <w:rsid w:val="00D33AB2"/>
    <w:rsid w:val="00D33B1E"/>
    <w:rsid w:val="00D35A40"/>
    <w:rsid w:val="00D505D6"/>
    <w:rsid w:val="00D61CA6"/>
    <w:rsid w:val="00D620A9"/>
    <w:rsid w:val="00D76630"/>
    <w:rsid w:val="00D82BD7"/>
    <w:rsid w:val="00D835E6"/>
    <w:rsid w:val="00D94144"/>
    <w:rsid w:val="00DA5E58"/>
    <w:rsid w:val="00DB00BF"/>
    <w:rsid w:val="00DB5544"/>
    <w:rsid w:val="00DC34C2"/>
    <w:rsid w:val="00DC354F"/>
    <w:rsid w:val="00DD00B6"/>
    <w:rsid w:val="00DD0A03"/>
    <w:rsid w:val="00DD66E2"/>
    <w:rsid w:val="00DD6725"/>
    <w:rsid w:val="00DE070C"/>
    <w:rsid w:val="00DE3976"/>
    <w:rsid w:val="00DF0C6A"/>
    <w:rsid w:val="00E035C2"/>
    <w:rsid w:val="00E04C71"/>
    <w:rsid w:val="00E1635C"/>
    <w:rsid w:val="00E212CE"/>
    <w:rsid w:val="00E2295A"/>
    <w:rsid w:val="00E3411C"/>
    <w:rsid w:val="00E34D81"/>
    <w:rsid w:val="00E377C1"/>
    <w:rsid w:val="00E41440"/>
    <w:rsid w:val="00E53AA3"/>
    <w:rsid w:val="00E7471A"/>
    <w:rsid w:val="00E81556"/>
    <w:rsid w:val="00E82DD5"/>
    <w:rsid w:val="00E83177"/>
    <w:rsid w:val="00E834BD"/>
    <w:rsid w:val="00E91C61"/>
    <w:rsid w:val="00E964E6"/>
    <w:rsid w:val="00EB570E"/>
    <w:rsid w:val="00EB7E4F"/>
    <w:rsid w:val="00EC43A5"/>
    <w:rsid w:val="00EC5506"/>
    <w:rsid w:val="00EC59C3"/>
    <w:rsid w:val="00EC7C5C"/>
    <w:rsid w:val="00ED2B9A"/>
    <w:rsid w:val="00ED3413"/>
    <w:rsid w:val="00ED5712"/>
    <w:rsid w:val="00EF0FE9"/>
    <w:rsid w:val="00EF2C3F"/>
    <w:rsid w:val="00EF396E"/>
    <w:rsid w:val="00EF5956"/>
    <w:rsid w:val="00F00468"/>
    <w:rsid w:val="00F04A72"/>
    <w:rsid w:val="00F256E7"/>
    <w:rsid w:val="00F26D05"/>
    <w:rsid w:val="00F320AC"/>
    <w:rsid w:val="00F338F5"/>
    <w:rsid w:val="00F40F40"/>
    <w:rsid w:val="00F4128E"/>
    <w:rsid w:val="00F57C83"/>
    <w:rsid w:val="00F62BBB"/>
    <w:rsid w:val="00F637B0"/>
    <w:rsid w:val="00F648DF"/>
    <w:rsid w:val="00F6587D"/>
    <w:rsid w:val="00F724C2"/>
    <w:rsid w:val="00F76EAD"/>
    <w:rsid w:val="00FA0331"/>
    <w:rsid w:val="00FA114F"/>
    <w:rsid w:val="00FA1582"/>
    <w:rsid w:val="00FA7F3F"/>
    <w:rsid w:val="00FC2A5A"/>
    <w:rsid w:val="00FD00DA"/>
    <w:rsid w:val="00FD15DE"/>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4768BE9-9D53-4CDB-AB42-CA8A5C72C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link w:val="BodyText"/>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uiPriority w:val="99"/>
    <w:semiHidden/>
    <w:rsid w:val="00597CED"/>
    <w:rPr>
      <w:sz w:val="16"/>
      <w:szCs w:val="16"/>
    </w:rPr>
  </w:style>
  <w:style w:type="paragraph" w:styleId="CommentText">
    <w:name w:val="annotation text"/>
    <w:basedOn w:val="Normal"/>
    <w:link w:val="CommentTextChar"/>
    <w:uiPriority w:val="99"/>
    <w:semiHidden/>
    <w:rsid w:val="00597CED"/>
  </w:style>
  <w:style w:type="paragraph" w:styleId="ListParagraph">
    <w:name w:val="List Paragraph"/>
    <w:basedOn w:val="Normal"/>
    <w:uiPriority w:val="34"/>
    <w:qFormat/>
    <w:rsid w:val="00BB6D14"/>
    <w:pPr>
      <w:ind w:left="720"/>
      <w:contextualSpacing/>
    </w:pPr>
  </w:style>
  <w:style w:type="character" w:customStyle="1" w:styleId="CommentTextChar">
    <w:name w:val="Comment Text Char"/>
    <w:link w:val="CommentText"/>
    <w:uiPriority w:val="99"/>
    <w:semiHidden/>
    <w:rsid w:val="000703AE"/>
  </w:style>
  <w:style w:type="paragraph" w:customStyle="1" w:styleId="Default">
    <w:name w:val="Default"/>
    <w:rsid w:val="00D82BD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4665</Words>
  <Characters>25804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30409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cp:lastModifiedBy>Read, David</cp:lastModifiedBy>
  <cp:revision>2</cp:revision>
  <cp:lastPrinted>2014-03-27T17:45:00Z</cp:lastPrinted>
  <dcterms:created xsi:type="dcterms:W3CDTF">2014-04-18T15:42:00Z</dcterms:created>
  <dcterms:modified xsi:type="dcterms:W3CDTF">2014-04-18T15:42:00Z</dcterms:modified>
</cp:coreProperties>
</file>